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8EF4C" w14:textId="77777777" w:rsidR="00E977EF" w:rsidRDefault="00E977EF" w:rsidP="009841AC">
      <w:pPr>
        <w:bidi/>
        <w:rPr>
          <w:rFonts w:cs="Arial"/>
          <w:rtl/>
          <w:lang w:bidi="fa-IR"/>
        </w:rPr>
      </w:pPr>
    </w:p>
    <w:p w14:paraId="728454A7" w14:textId="72A674D6" w:rsidR="00E977EF" w:rsidRPr="00E977EF" w:rsidRDefault="00E977EF" w:rsidP="00E977EF">
      <w:pPr>
        <w:bidi/>
        <w:rPr>
          <w:rFonts w:cs="Arial"/>
          <w:b/>
          <w:bCs/>
          <w:sz w:val="28"/>
          <w:szCs w:val="28"/>
          <w:rtl/>
          <w:lang w:bidi="fa-IR"/>
        </w:rPr>
      </w:pPr>
      <w:r w:rsidRPr="00E977EF">
        <w:rPr>
          <w:rFonts w:cs="Arial"/>
          <w:b/>
          <w:bCs/>
          <w:sz w:val="28"/>
          <w:szCs w:val="28"/>
          <w:rtl/>
          <w:lang w:bidi="fa-IR"/>
        </w:rPr>
        <w:t>ارتباطات دن</w:t>
      </w:r>
      <w:r w:rsidRPr="00E977EF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E977EF">
        <w:rPr>
          <w:rFonts w:cs="Arial" w:hint="eastAsia"/>
          <w:b/>
          <w:bCs/>
          <w:sz w:val="28"/>
          <w:szCs w:val="28"/>
          <w:rtl/>
          <w:lang w:bidi="fa-IR"/>
        </w:rPr>
        <w:t>ا</w:t>
      </w:r>
      <w:r w:rsidRPr="00E977EF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E977EF">
        <w:rPr>
          <w:rFonts w:cs="Arial"/>
          <w:b/>
          <w:bCs/>
          <w:sz w:val="28"/>
          <w:szCs w:val="28"/>
          <w:rtl/>
          <w:lang w:bidi="fa-IR"/>
        </w:rPr>
        <w:t xml:space="preserve"> امروز</w:t>
      </w:r>
    </w:p>
    <w:p w14:paraId="4BCD6215" w14:textId="4761158B" w:rsidR="009841AC" w:rsidRDefault="009841AC" w:rsidP="00E977EF">
      <w:pPr>
        <w:bidi/>
        <w:jc w:val="lowKashida"/>
        <w:rPr>
          <w:rtl/>
          <w:lang w:bidi="fa-IR"/>
        </w:rPr>
      </w:pPr>
      <w:r>
        <w:rPr>
          <w:rFonts w:cs="Arial"/>
          <w:rtl/>
          <w:lang w:bidi="fa-IR"/>
        </w:rPr>
        <w:t>ف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نور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که به عنوان کابل ف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نور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شناخته م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شود،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/>
          <w:rtl/>
          <w:lang w:bidi="fa-IR"/>
        </w:rPr>
        <w:t xml:space="preserve"> رسانه انتقال سر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اطلاعات است.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گنال‌ها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ارتباط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را با استفاده از پالس‌ها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نور تول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د</w:t>
      </w:r>
      <w:r>
        <w:rPr>
          <w:rFonts w:cs="Arial"/>
          <w:rtl/>
          <w:lang w:bidi="fa-IR"/>
        </w:rPr>
        <w:t xml:space="preserve"> شده توسط ل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کوچک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</w:t>
      </w:r>
      <w:r>
        <w:rPr>
          <w:rFonts w:cs="Arial"/>
          <w:rtl/>
          <w:lang w:bidi="fa-IR"/>
        </w:rPr>
        <w:t xml:space="preserve"> 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ودها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ساطع کننده نور</w:t>
      </w:r>
      <w:r>
        <w:rPr>
          <w:lang w:bidi="fa-IR"/>
        </w:rPr>
        <w:t xml:space="preserve"> (LED) </w:t>
      </w:r>
      <w:r>
        <w:rPr>
          <w:rFonts w:cs="Arial"/>
          <w:rtl/>
          <w:lang w:bidi="fa-IR"/>
        </w:rPr>
        <w:t>حمل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کن</w:t>
      </w:r>
      <w:r>
        <w:rPr>
          <w:rFonts w:hint="cs"/>
          <w:rtl/>
          <w:lang w:bidi="fa-IR"/>
        </w:rPr>
        <w:t>ند.</w:t>
      </w:r>
    </w:p>
    <w:p w14:paraId="324F004A" w14:textId="758657FE" w:rsidR="009841AC" w:rsidRDefault="009841AC" w:rsidP="00E977EF">
      <w:pPr>
        <w:bidi/>
        <w:jc w:val="lowKashida"/>
        <w:rPr>
          <w:rtl/>
          <w:lang w:bidi="fa-IR"/>
        </w:rPr>
      </w:pPr>
      <w:r>
        <w:rPr>
          <w:rFonts w:cs="Arial" w:hint="eastAsia"/>
          <w:rtl/>
          <w:lang w:bidi="fa-IR"/>
        </w:rPr>
        <w:t>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شامل ال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اف</w:t>
      </w:r>
      <w:r>
        <w:rPr>
          <w:rFonts w:cs="Arial"/>
          <w:rtl/>
          <w:lang w:bidi="fa-IR"/>
        </w:rPr>
        <w:t xml:space="preserve"> کوچک 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شه‌ا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</w:t>
      </w:r>
      <w:r>
        <w:rPr>
          <w:rFonts w:cs="Arial"/>
          <w:rtl/>
          <w:lang w:bidi="fa-IR"/>
        </w:rPr>
        <w:t xml:space="preserve"> پلاست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ست</w:t>
      </w:r>
      <w:r>
        <w:rPr>
          <w:rFonts w:cs="Arial"/>
          <w:rtl/>
          <w:lang w:bidi="fa-IR"/>
        </w:rPr>
        <w:t xml:space="preserve"> که پرتوها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نور را حمل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 و پوشش به حفظ ال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اف</w:t>
      </w:r>
      <w:r>
        <w:rPr>
          <w:rFonts w:cs="Arial"/>
          <w:rtl/>
          <w:lang w:bidi="fa-IR"/>
        </w:rPr>
        <w:t xml:space="preserve"> در برابر گرما، سرما، تأخ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</w:t>
      </w:r>
      <w:r>
        <w:rPr>
          <w:rFonts w:cs="Arial"/>
          <w:rtl/>
          <w:lang w:bidi="fa-IR"/>
        </w:rPr>
        <w:t xml:space="preserve"> الکترومغناط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س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انواع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کش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متما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کمک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کند،</w:t>
      </w:r>
      <w:r>
        <w:rPr>
          <w:rFonts w:cs="Arial"/>
          <w:rtl/>
          <w:lang w:bidi="fa-IR"/>
        </w:rPr>
        <w:t xml:space="preserve"> به همان راحت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که محافظت در برابر اشعه ماوراء بنفش خورش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د</w:t>
      </w:r>
      <w:r>
        <w:rPr>
          <w:rFonts w:cs="Arial"/>
          <w:rtl/>
          <w:lang w:bidi="fa-IR"/>
        </w:rPr>
        <w:t xml:space="preserve"> است. ف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نور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انتقال داد</w:t>
      </w:r>
      <w:r>
        <w:rPr>
          <w:rFonts w:cs="Arial" w:hint="eastAsia"/>
          <w:rtl/>
          <w:lang w:bidi="fa-IR"/>
        </w:rPr>
        <w:t>ه</w:t>
      </w:r>
      <w:r>
        <w:rPr>
          <w:rFonts w:cs="Arial"/>
          <w:rtl/>
          <w:lang w:bidi="fa-IR"/>
        </w:rPr>
        <w:t xml:space="preserve"> را 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/>
          <w:rtl/>
          <w:lang w:bidi="fa-IR"/>
        </w:rPr>
        <w:t xml:space="preserve"> سر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ع‌تر</w:t>
      </w:r>
      <w:r>
        <w:rPr>
          <w:rFonts w:cs="Arial"/>
          <w:rtl/>
          <w:lang w:bidi="fa-IR"/>
        </w:rPr>
        <w:t xml:space="preserve"> از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مس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استاندارد مد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ت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کند</w:t>
      </w:r>
      <w:r>
        <w:rPr>
          <w:rFonts w:cs="Arial"/>
          <w:rtl/>
          <w:lang w:bidi="fa-IR"/>
        </w:rPr>
        <w:t>. و پهنا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باند کابل‌ها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ف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نور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/>
          <w:rtl/>
          <w:lang w:bidi="fa-IR"/>
        </w:rPr>
        <w:t xml:space="preserve">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شتر</w:t>
      </w:r>
      <w:r>
        <w:rPr>
          <w:rFonts w:cs="Arial"/>
          <w:rtl/>
          <w:lang w:bidi="fa-IR"/>
        </w:rPr>
        <w:t xml:space="preserve"> از کابل‌ها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گر</w:t>
      </w:r>
      <w:r>
        <w:rPr>
          <w:rFonts w:cs="Arial"/>
          <w:rtl/>
          <w:lang w:bidi="fa-IR"/>
        </w:rPr>
        <w:t xml:space="preserve"> است.</w:t>
      </w:r>
    </w:p>
    <w:p w14:paraId="7AE6E368" w14:textId="0D9899C0" w:rsidR="007E2259" w:rsidRDefault="007E2259" w:rsidP="00E977EF">
      <w:pPr>
        <w:bidi/>
        <w:jc w:val="lowKashida"/>
        <w:rPr>
          <w:rtl/>
          <w:lang w:bidi="fa-IR"/>
        </w:rPr>
      </w:pPr>
      <w:r>
        <w:rPr>
          <w:rFonts w:hint="cs"/>
          <w:rtl/>
          <w:lang w:bidi="fa-IR"/>
        </w:rPr>
        <w:t xml:space="preserve">انتقال داده از طریق فیبرنوری با انتقال از طریق </w:t>
      </w:r>
      <w:r>
        <w:rPr>
          <w:lang w:bidi="fa-IR"/>
        </w:rPr>
        <w:t>XDSL</w:t>
      </w:r>
      <w:r>
        <w:rPr>
          <w:rFonts w:hint="cs"/>
          <w:rtl/>
          <w:lang w:bidi="fa-IR"/>
        </w:rPr>
        <w:t xml:space="preserve"> به دلیل سرعت و آپلود و دانلود بسیار بالاتر آن متفاوت هستند.</w:t>
      </w:r>
    </w:p>
    <w:p w14:paraId="02308CB7" w14:textId="24B1D69C" w:rsidR="007E2259" w:rsidRDefault="007E2259" w:rsidP="00E977EF">
      <w:pPr>
        <w:bidi/>
        <w:jc w:val="lowKashida"/>
        <w:rPr>
          <w:rFonts w:hint="cs"/>
          <w:rtl/>
          <w:lang w:bidi="fa-IR"/>
        </w:rPr>
      </w:pPr>
      <w:r>
        <w:rPr>
          <w:lang w:bidi="fa-IR"/>
        </w:rPr>
        <w:t>XDSL</w:t>
      </w:r>
      <w:r>
        <w:rPr>
          <w:rFonts w:hint="cs"/>
          <w:rtl/>
          <w:lang w:bidi="fa-IR"/>
        </w:rPr>
        <w:t xml:space="preserve">ها روی خطوط تلفن مسی اجرا می شوند اما نسبت به فناوری های قدیمی از سرعت به مراتب بالاتری برخوردار </w:t>
      </w:r>
      <w:proofErr w:type="gramStart"/>
      <w:r>
        <w:rPr>
          <w:rFonts w:hint="cs"/>
          <w:rtl/>
          <w:lang w:bidi="fa-IR"/>
        </w:rPr>
        <w:t>هستند.با</w:t>
      </w:r>
      <w:proofErr w:type="gramEnd"/>
      <w:r>
        <w:rPr>
          <w:rFonts w:hint="cs"/>
          <w:rtl/>
          <w:lang w:bidi="fa-IR"/>
        </w:rPr>
        <w:t xml:space="preserve"> توجه به خواص فیزیکی کابل مسی نرخ انتقال داده با افزایش فاصله کاهش می یابد که مقاومت سیم از جمله دلایل آن است. </w:t>
      </w:r>
    </w:p>
    <w:sectPr w:rsidR="007E2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9F"/>
    <w:rsid w:val="007E2259"/>
    <w:rsid w:val="007F6F8A"/>
    <w:rsid w:val="009841AC"/>
    <w:rsid w:val="00B5089F"/>
    <w:rsid w:val="00E9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92D4E"/>
  <w15:chartTrackingRefBased/>
  <w15:docId w15:val="{F30C6C41-E365-4A91-9867-4185DC3A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3</cp:revision>
  <dcterms:created xsi:type="dcterms:W3CDTF">2022-10-31T07:36:00Z</dcterms:created>
  <dcterms:modified xsi:type="dcterms:W3CDTF">2022-10-31T07:50:00Z</dcterms:modified>
</cp:coreProperties>
</file>