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CBC0" w14:textId="5D779473" w:rsidR="005A101E" w:rsidRDefault="005A101E" w:rsidP="005A101E">
      <w:pPr>
        <w:rPr>
          <w:rFonts w:cs="Arial" w:hint="cs"/>
          <w:rtl/>
        </w:rPr>
      </w:pPr>
    </w:p>
    <w:p w14:paraId="0C265CF2" w14:textId="77777777" w:rsidR="005A101E" w:rsidRDefault="005A101E" w:rsidP="005A101E">
      <w:pPr>
        <w:rPr>
          <w:rFonts w:cs="Arial"/>
          <w:rtl/>
        </w:rPr>
      </w:pPr>
    </w:p>
    <w:p w14:paraId="36C85B60" w14:textId="07EC1F4F" w:rsidR="005A101E" w:rsidRDefault="005A101E" w:rsidP="005A101E">
      <w:pPr>
        <w:rPr>
          <w:rFonts w:cs="Arial"/>
          <w:rtl/>
        </w:rPr>
      </w:pPr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آزمایشگاه‌های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</w:p>
    <w:p w14:paraId="3F6632D7" w14:textId="77777777" w:rsidR="005A101E" w:rsidRDefault="005A101E" w:rsidP="005A101E">
      <w:pPr>
        <w:rPr>
          <w:rFonts w:cs="Arial"/>
          <w:rtl/>
        </w:rPr>
      </w:pPr>
    </w:p>
    <w:p w14:paraId="4EB92817" w14:textId="77777777" w:rsidR="005A101E" w:rsidRDefault="005A101E" w:rsidP="005A101E">
      <w:pPr>
        <w:rPr>
          <w:rFonts w:cs="Arial"/>
          <w:rtl/>
        </w:rPr>
      </w:pPr>
      <w:proofErr w:type="spellStart"/>
      <w:r>
        <w:rPr>
          <w:rFonts w:cs="Arial" w:hint="cs"/>
          <w:rtl/>
        </w:rPr>
        <w:t>آزمایشگاه‌های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مخابرات،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ایفا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آزمایشگاه‌ها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تست‌ها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مکانیکی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می‌دهند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می‌توانند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تنش‌ها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بهره‌برداری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ذخیره‌سازی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>.</w:t>
      </w:r>
    </w:p>
    <w:p w14:paraId="3043C6DC" w14:textId="77777777" w:rsidR="005A101E" w:rsidRDefault="005A101E" w:rsidP="005A101E">
      <w:pPr>
        <w:rPr>
          <w:rFonts w:cs="Arial"/>
          <w:rtl/>
        </w:rPr>
      </w:pPr>
    </w:p>
    <w:p w14:paraId="3330AADB" w14:textId="625F6961" w:rsidR="005A101E" w:rsidRDefault="005A101E" w:rsidP="005A101E">
      <w:pPr>
        <w:rPr>
          <w:rFonts w:cs="Arial"/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مکانیکی</w:t>
      </w:r>
    </w:p>
    <w:p w14:paraId="6D177197" w14:textId="77777777" w:rsidR="005A101E" w:rsidRDefault="005A101E" w:rsidP="005A101E">
      <w:pPr>
        <w:rPr>
          <w:rFonts w:cs="Arial"/>
          <w:rtl/>
        </w:rPr>
      </w:pPr>
    </w:p>
    <w:p w14:paraId="376DAC7C" w14:textId="77777777" w:rsidR="005A101E" w:rsidRDefault="005A101E" w:rsidP="005A101E">
      <w:pPr>
        <w:rPr>
          <w:rFonts w:cs="Arial"/>
          <w:rtl/>
        </w:rPr>
      </w:pP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فیزیکی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تست‌ها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شبیه‌سازی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پیش‌بینی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:</w:t>
      </w:r>
    </w:p>
    <w:p w14:paraId="057EE9D7" w14:textId="77777777" w:rsidR="005A101E" w:rsidRDefault="005A101E" w:rsidP="005A101E">
      <w:pPr>
        <w:rPr>
          <w:rFonts w:cs="Arial"/>
          <w:rtl/>
        </w:rPr>
      </w:pPr>
    </w:p>
    <w:p w14:paraId="70DD99F2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 xml:space="preserve">*   </w:t>
      </w:r>
      <w:r>
        <w:rPr>
          <w:rFonts w:cs="Arial" w:hint="cs"/>
          <w:rtl/>
        </w:rPr>
        <w:t>تأیید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سرویس‌دهی</w:t>
      </w:r>
      <w:proofErr w:type="spellEnd"/>
      <w:r>
        <w:rPr>
          <w:rFonts w:cs="Arial"/>
          <w:rtl/>
        </w:rPr>
        <w:t>.</w:t>
      </w:r>
    </w:p>
    <w:p w14:paraId="0067C5A4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 xml:space="preserve">*  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خمش</w:t>
      </w:r>
      <w:proofErr w:type="spellEnd"/>
      <w:r>
        <w:rPr>
          <w:rFonts w:cs="Arial"/>
          <w:rtl/>
        </w:rPr>
        <w:t>.</w:t>
      </w:r>
    </w:p>
    <w:p w14:paraId="2815C746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 xml:space="preserve">*  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</w:t>
      </w:r>
      <w:r>
        <w:rPr>
          <w:rFonts w:cs="Arial"/>
          <w:rtl/>
        </w:rPr>
        <w:t>.</w:t>
      </w:r>
    </w:p>
    <w:p w14:paraId="668A7FBA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 xml:space="preserve">*   </w:t>
      </w:r>
      <w:r>
        <w:rPr>
          <w:rFonts w:cs="Arial" w:hint="cs"/>
          <w:rtl/>
        </w:rPr>
        <w:t>تضمین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یکپارچگی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>.</w:t>
      </w:r>
    </w:p>
    <w:p w14:paraId="6A52ECBE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 xml:space="preserve">*   </w:t>
      </w:r>
      <w:r>
        <w:rPr>
          <w:rFonts w:cs="Arial" w:hint="cs"/>
          <w:rtl/>
        </w:rPr>
        <w:t>تأیید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مشتری</w:t>
      </w:r>
      <w:r>
        <w:rPr>
          <w:rFonts w:cs="Arial"/>
          <w:rtl/>
        </w:rPr>
        <w:t>.</w:t>
      </w:r>
    </w:p>
    <w:p w14:paraId="0A511DA0" w14:textId="77777777" w:rsidR="005A101E" w:rsidRDefault="005A101E" w:rsidP="005A101E">
      <w:pPr>
        <w:rPr>
          <w:rFonts w:cs="Arial"/>
          <w:rtl/>
        </w:rPr>
      </w:pPr>
    </w:p>
    <w:p w14:paraId="64EA4C7A" w14:textId="68369EC8" w:rsidR="005A101E" w:rsidRDefault="005A101E" w:rsidP="005A101E">
      <w:pPr>
        <w:rPr>
          <w:rFonts w:cs="Arial"/>
          <w:rtl/>
        </w:rPr>
      </w:pPr>
      <w:proofErr w:type="spellStart"/>
      <w:r>
        <w:rPr>
          <w:rFonts w:cs="Arial" w:hint="cs"/>
          <w:rtl/>
        </w:rPr>
        <w:t>تست‌های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</w:p>
    <w:p w14:paraId="0B84DDDC" w14:textId="77777777" w:rsidR="005A101E" w:rsidRDefault="005A101E" w:rsidP="005A101E">
      <w:pPr>
        <w:rPr>
          <w:rFonts w:cs="Arial"/>
          <w:rtl/>
        </w:rPr>
      </w:pPr>
    </w:p>
    <w:p w14:paraId="033FE5DE" w14:textId="77777777" w:rsidR="005A101E" w:rsidRDefault="005A101E" w:rsidP="005A101E">
      <w:pPr>
        <w:rPr>
          <w:rFonts w:cs="Arial"/>
          <w:rtl/>
        </w:rPr>
      </w:pPr>
      <w:r>
        <w:rPr>
          <w:rFonts w:cs="Arial" w:hint="cs"/>
          <w:rtl/>
        </w:rPr>
        <w:t>طیف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تست‌های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رایج‌ترین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تست‌ها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:</w:t>
      </w:r>
    </w:p>
    <w:p w14:paraId="456217D1" w14:textId="77777777" w:rsidR="005A101E" w:rsidRDefault="005A101E" w:rsidP="005A101E">
      <w:pPr>
        <w:rPr>
          <w:rFonts w:cs="Arial"/>
          <w:rtl/>
        </w:rPr>
      </w:pPr>
    </w:p>
    <w:p w14:paraId="5F38802C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کششی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اندازه‌گیری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کششی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کنترل‌شده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می‌گیرد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t>IEC 60794-1-2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t>E1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می‌دهد</w:t>
      </w:r>
      <w:proofErr w:type="spellEnd"/>
      <w:r>
        <w:rPr>
          <w:rFonts w:cs="Arial"/>
          <w:rtl/>
        </w:rPr>
        <w:t>.</w:t>
      </w:r>
    </w:p>
    <w:p w14:paraId="159A0143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(</w:t>
      </w:r>
      <w:r>
        <w:t>Crush Resistance</w:t>
      </w:r>
      <w:r>
        <w:rPr>
          <w:rFonts w:cs="Arial"/>
          <w:rtl/>
        </w:rPr>
        <w:t xml:space="preserve">):**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می‌گیرد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می‌تواند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استانداردهای</w:t>
      </w:r>
      <w:r>
        <w:rPr>
          <w:rFonts w:cs="Arial"/>
          <w:rtl/>
        </w:rPr>
        <w:t xml:space="preserve"> </w:t>
      </w:r>
      <w:r>
        <w:t>FOTP-41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t>IEC 60794-1-2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t>E3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</w:t>
      </w:r>
    </w:p>
    <w:p w14:paraId="502F22AF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(</w:t>
      </w:r>
      <w:r>
        <w:t>Impact Testing</w:t>
      </w:r>
      <w:r>
        <w:rPr>
          <w:rFonts w:cs="Arial"/>
          <w:rtl/>
        </w:rPr>
        <w:t xml:space="preserve">):**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ضرباتی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جابجایی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وزنه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t>IEC 60794-1-2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t>E4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می‌دهد</w:t>
      </w:r>
      <w:proofErr w:type="spellEnd"/>
      <w:r>
        <w:rPr>
          <w:rFonts w:cs="Arial"/>
          <w:rtl/>
        </w:rPr>
        <w:t>.</w:t>
      </w:r>
    </w:p>
    <w:p w14:paraId="3B526805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>*   **</w:t>
      </w:r>
      <w:proofErr w:type="spellStart"/>
      <w:r>
        <w:rPr>
          <w:rFonts w:cs="Arial" w:hint="cs"/>
          <w:rtl/>
        </w:rPr>
        <w:t>تست‌های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خمش</w:t>
      </w:r>
      <w:proofErr w:type="spellEnd"/>
      <w:r>
        <w:rPr>
          <w:rFonts w:cs="Arial"/>
          <w:rtl/>
        </w:rPr>
        <w:t xml:space="preserve"> (</w:t>
      </w:r>
      <w:r>
        <w:t>Bending Tests</w:t>
      </w:r>
      <w:r>
        <w:rPr>
          <w:rFonts w:cs="Arial"/>
          <w:rtl/>
        </w:rPr>
        <w:t xml:space="preserve">):**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تست‌ها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خمش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اندازه‌گیری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t>IEC 60794-1-2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t>E11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تست‌های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خمش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636D567D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پیچش</w:t>
      </w:r>
      <w:r>
        <w:rPr>
          <w:rFonts w:cs="Arial"/>
          <w:rtl/>
        </w:rPr>
        <w:t xml:space="preserve"> (</w:t>
      </w:r>
      <w:r>
        <w:t>Torsion Testing</w:t>
      </w:r>
      <w:r>
        <w:rPr>
          <w:rFonts w:cs="Arial"/>
          <w:rtl/>
        </w:rPr>
        <w:t xml:space="preserve">):** </w:t>
      </w:r>
      <w:proofErr w:type="spellStart"/>
      <w:r>
        <w:rPr>
          <w:rFonts w:cs="Arial" w:hint="cs"/>
          <w:rtl/>
        </w:rPr>
        <w:t>تست‌های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نیروهای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پیچشی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یکپارچگی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پیچانده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t>IEC 60794-1-2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t>E7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/>
          <w:rtl/>
        </w:rPr>
        <w:t>.</w:t>
      </w:r>
    </w:p>
    <w:p w14:paraId="749BEEF8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انعطاف‌پذیری</w:t>
      </w:r>
      <w:proofErr w:type="spellEnd"/>
      <w:r>
        <w:rPr>
          <w:rFonts w:cs="Arial"/>
          <w:rtl/>
        </w:rPr>
        <w:t xml:space="preserve"> (</w:t>
      </w:r>
      <w:r>
        <w:t>Flexing Tests</w:t>
      </w:r>
      <w:r>
        <w:rPr>
          <w:rFonts w:cs="Arial"/>
          <w:rtl/>
        </w:rPr>
        <w:t xml:space="preserve">):**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تست‌ها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/>
          <w:rtl/>
        </w:rPr>
        <w:t>.</w:t>
      </w:r>
    </w:p>
    <w:p w14:paraId="1D2BA013" w14:textId="77777777" w:rsidR="005A101E" w:rsidRDefault="005A101E" w:rsidP="005A101E">
      <w:pPr>
        <w:rPr>
          <w:rFonts w:cs="Arial"/>
          <w:rtl/>
        </w:rPr>
      </w:pPr>
    </w:p>
    <w:p w14:paraId="2DA8B5AC" w14:textId="610B15C3" w:rsidR="005A101E" w:rsidRDefault="005A101E" w:rsidP="005A101E">
      <w:pPr>
        <w:rPr>
          <w:rFonts w:cs="Arial"/>
          <w:rtl/>
        </w:rPr>
      </w:pP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تست‌های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</w:p>
    <w:p w14:paraId="3C4E46E0" w14:textId="77777777" w:rsidR="005A101E" w:rsidRDefault="005A101E" w:rsidP="005A101E">
      <w:pPr>
        <w:rPr>
          <w:rFonts w:cs="Arial"/>
          <w:rtl/>
        </w:rPr>
      </w:pPr>
    </w:p>
    <w:p w14:paraId="2201CC7A" w14:textId="77777777" w:rsidR="005A101E" w:rsidRDefault="005A101E" w:rsidP="005A101E">
      <w:pPr>
        <w:rPr>
          <w:rFonts w:cs="Arial"/>
          <w:rtl/>
        </w:rPr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تست‌های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تست‌های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>:</w:t>
      </w:r>
    </w:p>
    <w:p w14:paraId="3A0E3AA3" w14:textId="77777777" w:rsidR="005A101E" w:rsidRDefault="005A101E" w:rsidP="005A101E">
      <w:pPr>
        <w:rPr>
          <w:rFonts w:cs="Arial"/>
          <w:rtl/>
        </w:rPr>
      </w:pPr>
    </w:p>
    <w:p w14:paraId="4EEC62A5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حرارتی</w:t>
      </w:r>
      <w:r>
        <w:rPr>
          <w:rFonts w:cs="Arial"/>
          <w:rtl/>
        </w:rPr>
        <w:t xml:space="preserve"> (</w:t>
      </w:r>
      <w:r>
        <w:t>Temperature Cycling</w:t>
      </w:r>
      <w:r>
        <w:rPr>
          <w:rFonts w:cs="Arial"/>
          <w:rtl/>
        </w:rPr>
        <w:t xml:space="preserve">):**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چرخه‌های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می‌گیرد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/>
          <w:rtl/>
        </w:rPr>
        <w:t>.</w:t>
      </w:r>
    </w:p>
    <w:p w14:paraId="5D912F34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</w:t>
      </w:r>
      <w:r>
        <w:rPr>
          <w:rFonts w:cs="Arial"/>
          <w:rtl/>
        </w:rPr>
        <w:t xml:space="preserve"> (</w:t>
      </w:r>
      <w:r>
        <w:t>Humidity Testing</w:t>
      </w:r>
      <w:r>
        <w:rPr>
          <w:rFonts w:cs="Arial"/>
          <w:rtl/>
        </w:rPr>
        <w:t xml:space="preserve">):**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مرطوب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می‌گیرد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/>
          <w:rtl/>
        </w:rPr>
        <w:t>.</w:t>
      </w:r>
    </w:p>
    <w:p w14:paraId="25CCC0DF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سایش</w:t>
      </w:r>
      <w:r>
        <w:rPr>
          <w:rFonts w:cs="Arial"/>
          <w:rtl/>
        </w:rPr>
        <w:t xml:space="preserve"> (</w:t>
      </w:r>
      <w:r>
        <w:t>Abrasion Resistance</w:t>
      </w:r>
      <w:r>
        <w:rPr>
          <w:rFonts w:cs="Arial"/>
          <w:rtl/>
        </w:rPr>
        <w:t xml:space="preserve">):**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خراشیدگی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می‌کند</w:t>
      </w:r>
      <w:proofErr w:type="spellEnd"/>
      <w:r>
        <w:rPr>
          <w:rFonts w:cs="Arial"/>
          <w:rtl/>
        </w:rPr>
        <w:t>.</w:t>
      </w:r>
    </w:p>
    <w:p w14:paraId="3B1002D4" w14:textId="77777777" w:rsidR="005A101E" w:rsidRDefault="005A101E" w:rsidP="005A101E">
      <w:pPr>
        <w:rPr>
          <w:rFonts w:cs="Arial"/>
          <w:rtl/>
        </w:rPr>
      </w:pPr>
    </w:p>
    <w:p w14:paraId="7049545B" w14:textId="35D7680A" w:rsidR="005A101E" w:rsidRDefault="005A101E" w:rsidP="005A101E">
      <w:pPr>
        <w:rPr>
          <w:rFonts w:cs="Arial"/>
          <w:rtl/>
        </w:rPr>
      </w:pP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آزمایشگاهی</w:t>
      </w:r>
    </w:p>
    <w:p w14:paraId="483622FD" w14:textId="77777777" w:rsidR="005A101E" w:rsidRDefault="005A101E" w:rsidP="005A101E">
      <w:pPr>
        <w:rPr>
          <w:rFonts w:cs="Arial"/>
          <w:rtl/>
        </w:rPr>
      </w:pPr>
    </w:p>
    <w:p w14:paraId="5FE92E62" w14:textId="77777777" w:rsidR="005A101E" w:rsidRDefault="005A101E" w:rsidP="005A101E">
      <w:pPr>
        <w:rPr>
          <w:rFonts w:cs="Arial"/>
          <w:rtl/>
        </w:rPr>
      </w:pPr>
      <w:proofErr w:type="spellStart"/>
      <w:r>
        <w:rPr>
          <w:rFonts w:cs="Arial" w:hint="cs"/>
          <w:rtl/>
        </w:rPr>
        <w:t>آزمایشگاه‌های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پیشرفته‌ای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تست‌های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آزمایشگاه‌ها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:</w:t>
      </w:r>
    </w:p>
    <w:p w14:paraId="0FA543B7" w14:textId="77777777" w:rsidR="005A101E" w:rsidRDefault="005A101E" w:rsidP="005A101E">
      <w:pPr>
        <w:rPr>
          <w:rFonts w:cs="Arial"/>
          <w:rtl/>
        </w:rPr>
      </w:pPr>
    </w:p>
    <w:p w14:paraId="52237C5A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>*   **</w:t>
      </w:r>
      <w:proofErr w:type="spellStart"/>
      <w:r>
        <w:rPr>
          <w:rFonts w:cs="Arial" w:hint="cs"/>
          <w:rtl/>
        </w:rPr>
        <w:t>دستگاه‌های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کشش</w:t>
      </w:r>
      <w:r>
        <w:rPr>
          <w:rFonts w:cs="Arial"/>
          <w:rtl/>
        </w:rPr>
        <w:t xml:space="preserve"> (</w:t>
      </w:r>
      <w:r>
        <w:t>Tensile Testing Machines</w:t>
      </w:r>
      <w:r>
        <w:rPr>
          <w:rFonts w:cs="Arial"/>
          <w:rtl/>
        </w:rPr>
        <w:t xml:space="preserve">):**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دستگاه‌ها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کششی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کنترل‌شده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اندازه‌گیری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>
        <w:rPr>
          <w:rFonts w:cs="Arial"/>
          <w:rtl/>
        </w:rPr>
        <w:t>.</w:t>
      </w:r>
    </w:p>
    <w:p w14:paraId="36665D5D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>*   **</w:t>
      </w:r>
      <w:proofErr w:type="spellStart"/>
      <w:r>
        <w:rPr>
          <w:rFonts w:cs="Arial" w:hint="cs"/>
          <w:rtl/>
        </w:rPr>
        <w:t>دستگاه‌های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(</w:t>
      </w:r>
      <w:r>
        <w:t>Compression Testing Machines</w:t>
      </w:r>
      <w:r>
        <w:rPr>
          <w:rFonts w:cs="Arial"/>
          <w:rtl/>
        </w:rPr>
        <w:t xml:space="preserve">):**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دستگاه‌ها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اندازه‌گیری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می‌تواند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>
        <w:rPr>
          <w:rFonts w:cs="Arial"/>
          <w:rtl/>
        </w:rPr>
        <w:t>.</w:t>
      </w:r>
    </w:p>
    <w:p w14:paraId="10189C5E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>*   **</w:t>
      </w:r>
      <w:proofErr w:type="spellStart"/>
      <w:r>
        <w:rPr>
          <w:rFonts w:cs="Arial" w:hint="cs"/>
          <w:rtl/>
        </w:rPr>
        <w:t>دستگاه‌های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(</w:t>
      </w:r>
      <w:r>
        <w:t>Impact Testing Machines</w:t>
      </w:r>
      <w:r>
        <w:rPr>
          <w:rFonts w:cs="Arial"/>
          <w:rtl/>
        </w:rPr>
        <w:t xml:space="preserve">):**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دستگاه‌ها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اندازه‌گیری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>
        <w:rPr>
          <w:rFonts w:cs="Arial"/>
          <w:rtl/>
        </w:rPr>
        <w:t>.</w:t>
      </w:r>
    </w:p>
    <w:p w14:paraId="1B3384FD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>*   **</w:t>
      </w:r>
      <w:proofErr w:type="spellStart"/>
      <w:r>
        <w:rPr>
          <w:rFonts w:cs="Arial" w:hint="cs"/>
          <w:rtl/>
        </w:rPr>
        <w:t>دستگاه‌های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خمش</w:t>
      </w:r>
      <w:proofErr w:type="spellEnd"/>
      <w:r>
        <w:rPr>
          <w:rFonts w:cs="Arial"/>
          <w:rtl/>
        </w:rPr>
        <w:t xml:space="preserve"> (</w:t>
      </w:r>
      <w:r>
        <w:t>Bending Testing Machines</w:t>
      </w:r>
      <w:r>
        <w:rPr>
          <w:rFonts w:cs="Arial"/>
          <w:rtl/>
        </w:rPr>
        <w:t xml:space="preserve">):**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دستگاه‌ها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شعاع‌های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اندازه‌گیری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>
        <w:rPr>
          <w:rFonts w:cs="Arial"/>
          <w:rtl/>
        </w:rPr>
        <w:t>.</w:t>
      </w:r>
    </w:p>
    <w:p w14:paraId="2281924A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>*   **</w:t>
      </w:r>
      <w:proofErr w:type="spellStart"/>
      <w:r>
        <w:rPr>
          <w:rFonts w:cs="Arial" w:hint="cs"/>
          <w:rtl/>
        </w:rPr>
        <w:t>دستگاه‌های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محیطی</w:t>
      </w:r>
      <w:r>
        <w:rPr>
          <w:rFonts w:cs="Arial"/>
          <w:rtl/>
        </w:rPr>
        <w:t xml:space="preserve"> (</w:t>
      </w:r>
      <w:r>
        <w:t>Environmental Testing Chambers</w:t>
      </w:r>
      <w:r>
        <w:rPr>
          <w:rFonts w:cs="Arial"/>
          <w:rtl/>
        </w:rPr>
        <w:t xml:space="preserve">):**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محفظه‌ها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شبیه‌سازی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>
        <w:rPr>
          <w:rFonts w:cs="Arial"/>
          <w:rtl/>
        </w:rPr>
        <w:t>.</w:t>
      </w:r>
    </w:p>
    <w:p w14:paraId="5FD5D315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>*   **</w:t>
      </w:r>
      <w:proofErr w:type="spellStart"/>
      <w:r>
        <w:rPr>
          <w:rFonts w:cs="Arial" w:hint="cs"/>
          <w:rtl/>
        </w:rPr>
        <w:t>دستگاه‌های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اندازه‌گیری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تضعیف</w:t>
      </w:r>
      <w:r>
        <w:rPr>
          <w:rFonts w:cs="Arial"/>
          <w:rtl/>
        </w:rPr>
        <w:t xml:space="preserve"> (</w:t>
      </w:r>
      <w:r>
        <w:t>Attenuation Measurement Equipment</w:t>
      </w:r>
      <w:r>
        <w:rPr>
          <w:rFonts w:cs="Arial"/>
          <w:rtl/>
        </w:rPr>
        <w:t xml:space="preserve">):**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دستگاه‌ها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اندازه‌گیری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>
        <w:rPr>
          <w:rFonts w:cs="Arial"/>
          <w:rtl/>
        </w:rPr>
        <w:t>.</w:t>
      </w:r>
    </w:p>
    <w:p w14:paraId="290FC14B" w14:textId="77777777" w:rsidR="005A101E" w:rsidRDefault="005A101E" w:rsidP="005A101E">
      <w:pPr>
        <w:rPr>
          <w:rFonts w:cs="Arial"/>
          <w:rtl/>
        </w:rPr>
      </w:pPr>
    </w:p>
    <w:p w14:paraId="5C772CF7" w14:textId="7E78FC20" w:rsidR="005A101E" w:rsidRDefault="005A101E" w:rsidP="005A101E">
      <w:pPr>
        <w:rPr>
          <w:rFonts w:cs="Arial"/>
          <w:rtl/>
        </w:rPr>
      </w:pPr>
      <w:r>
        <w:rPr>
          <w:rFonts w:cs="Arial" w:hint="cs"/>
          <w:rtl/>
        </w:rPr>
        <w:t>استانداردها</w:t>
      </w:r>
    </w:p>
    <w:p w14:paraId="6304EDF3" w14:textId="77777777" w:rsidR="005A101E" w:rsidRDefault="005A101E" w:rsidP="005A101E">
      <w:pPr>
        <w:rPr>
          <w:rFonts w:cs="Arial"/>
          <w:rtl/>
        </w:rPr>
      </w:pPr>
    </w:p>
    <w:p w14:paraId="4F296489" w14:textId="77777777" w:rsidR="005A101E" w:rsidRDefault="005A101E" w:rsidP="005A101E">
      <w:pPr>
        <w:rPr>
          <w:rFonts w:cs="Arial"/>
          <w:rtl/>
        </w:rPr>
      </w:pP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مکانیکی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:</w:t>
      </w:r>
    </w:p>
    <w:p w14:paraId="0202ACC5" w14:textId="77777777" w:rsidR="005A101E" w:rsidRDefault="005A101E" w:rsidP="005A101E">
      <w:pPr>
        <w:rPr>
          <w:rFonts w:cs="Arial"/>
          <w:rtl/>
        </w:rPr>
      </w:pPr>
    </w:p>
    <w:p w14:paraId="3BAAC29B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t>IEC 60794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بین‌المللی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روش‌های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می‌کند</w:t>
      </w:r>
      <w:proofErr w:type="spellEnd"/>
      <w:r>
        <w:rPr>
          <w:rFonts w:cs="Arial"/>
          <w:rtl/>
        </w:rPr>
        <w:t>.</w:t>
      </w:r>
    </w:p>
    <w:p w14:paraId="20F88144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t>Telcordia GR-20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روش‌های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شبکه‌های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مخابراتی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می‌کند</w:t>
      </w:r>
      <w:proofErr w:type="spellEnd"/>
      <w:r>
        <w:rPr>
          <w:rFonts w:cs="Arial"/>
          <w:rtl/>
        </w:rPr>
        <w:t>.</w:t>
      </w:r>
    </w:p>
    <w:p w14:paraId="7883C6B8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t>TIA/EIA-568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روش‌های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شبکه‌های</w:t>
      </w:r>
      <w:proofErr w:type="spellEnd"/>
      <w:r>
        <w:rPr>
          <w:rFonts w:cs="Arial"/>
          <w:rtl/>
        </w:rPr>
        <w:t xml:space="preserve"> </w:t>
      </w:r>
      <w:r>
        <w:t>LAN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می‌کند</w:t>
      </w:r>
      <w:proofErr w:type="spellEnd"/>
      <w:r>
        <w:rPr>
          <w:rFonts w:cs="Arial"/>
          <w:rtl/>
        </w:rPr>
        <w:t>.</w:t>
      </w:r>
    </w:p>
    <w:p w14:paraId="726B89CF" w14:textId="77777777" w:rsidR="005A101E" w:rsidRDefault="005A101E" w:rsidP="005A101E">
      <w:pPr>
        <w:rPr>
          <w:rFonts w:cs="Arial"/>
          <w:rtl/>
        </w:rPr>
      </w:pPr>
    </w:p>
    <w:p w14:paraId="2292CBE7" w14:textId="00144EE0" w:rsidR="005A101E" w:rsidRDefault="005A101E" w:rsidP="005A101E">
      <w:pPr>
        <w:rPr>
          <w:rFonts w:cs="Arial"/>
          <w:rtl/>
        </w:rPr>
      </w:pPr>
      <w:proofErr w:type="spellStart"/>
      <w:r>
        <w:rPr>
          <w:rFonts w:cs="Arial" w:hint="cs"/>
          <w:rtl/>
        </w:rPr>
        <w:t>نتیجه‌گیری</w:t>
      </w:r>
      <w:proofErr w:type="spellEnd"/>
    </w:p>
    <w:p w14:paraId="74A52093" w14:textId="77777777" w:rsidR="005A101E" w:rsidRDefault="005A101E" w:rsidP="005A101E">
      <w:pPr>
        <w:rPr>
          <w:rFonts w:cs="Arial"/>
          <w:rtl/>
        </w:rPr>
      </w:pPr>
    </w:p>
    <w:p w14:paraId="7DDFA86D" w14:textId="77777777" w:rsidR="005A101E" w:rsidRDefault="005A101E" w:rsidP="005A101E">
      <w:pPr>
        <w:rPr>
          <w:rFonts w:cs="Arial"/>
          <w:rtl/>
        </w:rPr>
      </w:pPr>
      <w:proofErr w:type="spellStart"/>
      <w:r>
        <w:rPr>
          <w:rFonts w:cs="Arial" w:hint="cs"/>
          <w:rtl/>
        </w:rPr>
        <w:t>آزمایشگاه‌های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ایفا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آزمایشگاه‌ها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تست‌های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تولیدکنندگان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>.</w:t>
      </w:r>
    </w:p>
    <w:p w14:paraId="084D5590" w14:textId="77777777" w:rsidR="005A101E" w:rsidRDefault="005A101E" w:rsidP="005A101E">
      <w:pPr>
        <w:rPr>
          <w:rFonts w:cs="Arial"/>
          <w:rtl/>
        </w:rPr>
      </w:pPr>
    </w:p>
    <w:p w14:paraId="0955A01D" w14:textId="605D8B6D" w:rsidR="005A101E" w:rsidRPr="00086C70" w:rsidRDefault="005A101E" w:rsidP="00086C70">
      <w:pPr>
        <w:rPr>
          <w:rFonts w:cs="Arial"/>
        </w:rPr>
      </w:pPr>
      <w:r>
        <w:rPr>
          <w:rFonts w:cs="Arial"/>
          <w:rtl/>
        </w:rPr>
        <w:t>**</w:t>
      </w:r>
      <w:r>
        <w:rPr>
          <w:rFonts w:cs="Arial" w:hint="cs"/>
          <w:rtl/>
        </w:rPr>
        <w:t>کلمات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مکانیکی،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کششی،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خمش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انعطاف‌پذیری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t>IEC 60794</w:t>
      </w:r>
      <w:r>
        <w:rPr>
          <w:rFonts w:ascii="Arial" w:hAnsi="Arial" w:cs="Arial"/>
        </w:rPr>
        <w:t>،</w:t>
      </w:r>
      <w:r>
        <w:t xml:space="preserve"> Telcordia GR-20</w:t>
      </w:r>
      <w:r>
        <w:rPr>
          <w:rFonts w:ascii="Arial" w:hAnsi="Arial" w:cs="Arial"/>
        </w:rPr>
        <w:t>،</w:t>
      </w:r>
      <w:r>
        <w:t xml:space="preserve"> TIA/EIA-568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تضعیف،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</w:t>
      </w:r>
      <w:r w:rsidR="00086C70">
        <w:rPr>
          <w:rFonts w:cs="Arial" w:hint="cs"/>
          <w:rtl/>
        </w:rPr>
        <w:t xml:space="preserve">. </w:t>
      </w:r>
    </w:p>
    <w:sectPr w:rsidR="005A101E" w:rsidRPr="00086C70" w:rsidSect="00B40B7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1E"/>
    <w:rsid w:val="00086C70"/>
    <w:rsid w:val="005A101E"/>
    <w:rsid w:val="00707EDB"/>
    <w:rsid w:val="00731C97"/>
    <w:rsid w:val="0084231D"/>
    <w:rsid w:val="00A56FCD"/>
    <w:rsid w:val="00B4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21DA942D"/>
  <w15:chartTrackingRefBased/>
  <w15:docId w15:val="{AFB9DE08-8BBB-2040-A62F-334AF1DB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5A10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0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0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0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0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0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0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0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5A10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5A10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5A10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5A101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5A101E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5A10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5A101E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5A10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5A101E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5A10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5A1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5A10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5A1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5A1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5A101E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5A101E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5A101E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5A10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5A101E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5A10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2025-02-18T08:25:00Z</dcterms:created>
  <dcterms:modified xsi:type="dcterms:W3CDTF">2025-02-18T08:25:00Z</dcterms:modified>
</cp:coreProperties>
</file>