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B513" w14:textId="746B4FEF" w:rsidR="005551E5" w:rsidRPr="00E22A26" w:rsidRDefault="005551E5" w:rsidP="00E22A26">
      <w:pPr>
        <w:rPr>
          <w:rFonts w:hint="cs"/>
          <w:color w:val="E97132" w:themeColor="accent2"/>
          <w:rtl/>
        </w:rPr>
      </w:pPr>
      <w:r w:rsidRPr="00E22A26">
        <w:rPr>
          <w:rFonts w:hint="cs"/>
          <w:color w:val="E97132" w:themeColor="accent2"/>
          <w:rtl/>
        </w:rPr>
        <w:t xml:space="preserve"> حوضچه مخابراتی</w:t>
      </w:r>
    </w:p>
    <w:p w14:paraId="67DC862C" w14:textId="77777777" w:rsidR="005551E5" w:rsidRDefault="005551E5">
      <w:pPr>
        <w:rPr>
          <w:rFonts w:hint="cs"/>
          <w:rtl/>
        </w:rPr>
      </w:pPr>
    </w:p>
    <w:p w14:paraId="121431E2" w14:textId="77777777" w:rsidR="005551E5" w:rsidRDefault="005551E5">
      <w:pPr>
        <w:rPr>
          <w:rFonts w:hint="cs"/>
          <w:rtl/>
        </w:rPr>
      </w:pPr>
      <w:r>
        <w:rPr>
          <w:rFonts w:hint="cs"/>
          <w:rtl/>
        </w:rPr>
        <w:t>**حوضچه مخابراتی** یا **منهول مخابراتی**، یکی از اجزای کلیدی در زیرساخت‌های مخابراتی است که برای دسترسی به کابل‌های الکتریکی و فیبر نوری در زیر زمین استفاده می‌شود. این حوضچه‌ها به عنوان نقاط دسترسی برای نصب، تعمیر و نگهداری کابل‌ها و تجهیزات مخابراتی عمل می‌کنند و به تسهیل ارتباطات در شبکه‌های شهری کمک می‌کنند.</w:t>
      </w:r>
    </w:p>
    <w:p w14:paraId="2BCA7429" w14:textId="77777777" w:rsidR="005551E5" w:rsidRDefault="005551E5">
      <w:pPr>
        <w:rPr>
          <w:rFonts w:hint="cs"/>
          <w:rtl/>
        </w:rPr>
      </w:pPr>
    </w:p>
    <w:p w14:paraId="10D70032" w14:textId="529D0B53" w:rsidR="005551E5" w:rsidRPr="00F7625A" w:rsidRDefault="005551E5">
      <w:pPr>
        <w:rPr>
          <w:rFonts w:hint="cs"/>
          <w:color w:val="E97132" w:themeColor="accent2"/>
          <w:rtl/>
        </w:rPr>
      </w:pPr>
      <w:r w:rsidRPr="00F7625A">
        <w:rPr>
          <w:rFonts w:hint="cs"/>
          <w:color w:val="E97132" w:themeColor="accent2"/>
          <w:rtl/>
        </w:rPr>
        <w:t>تعریف و ساختار حوضچه مخابراتی</w:t>
      </w:r>
    </w:p>
    <w:p w14:paraId="232F3397" w14:textId="77777777" w:rsidR="005551E5" w:rsidRDefault="005551E5">
      <w:pPr>
        <w:rPr>
          <w:rFonts w:hint="cs"/>
          <w:rtl/>
        </w:rPr>
      </w:pPr>
    </w:p>
    <w:p w14:paraId="64DAEEE3" w14:textId="77777777" w:rsidR="005551E5" w:rsidRDefault="005551E5">
      <w:pPr>
        <w:rPr>
          <w:rFonts w:hint="cs"/>
          <w:rtl/>
        </w:rPr>
      </w:pPr>
      <w:r>
        <w:rPr>
          <w:rFonts w:hint="cs"/>
          <w:rtl/>
        </w:rPr>
        <w:t>حوضچه‌های مخابراتی معمولاً در زیر معابر شهری و در نقاط استراتژیک نصب می‌شوند. این حوضچه‌ها به شکل محفظه‌هایی بتنی یا پیش‌ساخته طراحی می‌شوند که دسترسی به کابل‌ها را فراهم می‌آورند. ساختار این حوضچه‌ها شامل چندین بخش اصلی است:</w:t>
      </w:r>
    </w:p>
    <w:p w14:paraId="3E0B5BCC" w14:textId="77777777" w:rsidR="005551E5" w:rsidRDefault="005551E5">
      <w:pPr>
        <w:rPr>
          <w:rFonts w:hint="cs"/>
          <w:rtl/>
        </w:rPr>
      </w:pPr>
    </w:p>
    <w:p w14:paraId="54CD7913" w14:textId="0CC4DCCF" w:rsidR="005551E5" w:rsidRDefault="005551E5" w:rsidP="005551E5">
      <w:pPr>
        <w:pStyle w:val="ab"/>
        <w:numPr>
          <w:ilvl w:val="0"/>
          <w:numId w:val="1"/>
        </w:numPr>
        <w:rPr>
          <w:rFonts w:hint="cs"/>
          <w:rtl/>
        </w:rPr>
      </w:pPr>
      <w:r>
        <w:rPr>
          <w:rFonts w:hint="cs"/>
          <w:rtl/>
        </w:rPr>
        <w:t>**بدنه حوضچه**: معمولاً از بتن مسلح ساخته می‌شود و دارای دیواره‌هایی مقاوم است که توانایی تحمل فشارهای جانبی خاک و بار ترافیکی را دارد.</w:t>
      </w:r>
    </w:p>
    <w:p w14:paraId="69AAB12E" w14:textId="77777777" w:rsidR="005551E5" w:rsidRDefault="005551E5">
      <w:pPr>
        <w:rPr>
          <w:rFonts w:hint="cs"/>
          <w:rtl/>
        </w:rPr>
      </w:pPr>
    </w:p>
    <w:p w14:paraId="545C2566" w14:textId="62F53A02" w:rsidR="005551E5" w:rsidRDefault="005551E5" w:rsidP="005551E5">
      <w:pPr>
        <w:pStyle w:val="ab"/>
        <w:numPr>
          <w:ilvl w:val="0"/>
          <w:numId w:val="1"/>
        </w:numPr>
        <w:rPr>
          <w:rFonts w:hint="cs"/>
          <w:rtl/>
        </w:rPr>
      </w:pPr>
      <w:r>
        <w:rPr>
          <w:rFonts w:hint="cs"/>
          <w:rtl/>
        </w:rPr>
        <w:t>**درب حوضچه**: درب‌ها معمولاً از جنس بتن، چدن یا مواد کامپوزیتی ساخته می‌شوند و باید قابلیت تحمل بار ترافیکی را داشته باشند. طراحی درب‌ها به گونه‌ای است که دسترسی آسان به داخل حوضچه را فراهم کند.</w:t>
      </w:r>
    </w:p>
    <w:p w14:paraId="44860AEF" w14:textId="77777777" w:rsidR="005551E5" w:rsidRDefault="005551E5" w:rsidP="005551E5">
      <w:pPr>
        <w:pStyle w:val="ab"/>
        <w:rPr>
          <w:rFonts w:hint="cs"/>
          <w:rtl/>
        </w:rPr>
      </w:pPr>
    </w:p>
    <w:p w14:paraId="6E13A546" w14:textId="77777777" w:rsidR="005551E5" w:rsidRDefault="005551E5">
      <w:pPr>
        <w:rPr>
          <w:rFonts w:hint="cs"/>
          <w:rtl/>
        </w:rPr>
      </w:pPr>
    </w:p>
    <w:p w14:paraId="02B86BDD" w14:textId="655E5DAC" w:rsidR="005551E5" w:rsidRDefault="005551E5" w:rsidP="005551E5">
      <w:pPr>
        <w:pStyle w:val="ab"/>
        <w:numPr>
          <w:ilvl w:val="0"/>
          <w:numId w:val="1"/>
        </w:numPr>
        <w:rPr>
          <w:rFonts w:hint="cs"/>
          <w:rtl/>
        </w:rPr>
      </w:pPr>
      <w:r>
        <w:rPr>
          <w:rFonts w:hint="cs"/>
          <w:rtl/>
        </w:rPr>
        <w:t>**سوراخ‌های عبور کابل**: برای عبور کابل‌ها، سوراخ‌هایی با قطرهای مختلف بر روی بدنه حوضچه تعبیه می‌شود که می‌تواند بسته به نیاز پروژه تغییر کند.</w:t>
      </w:r>
    </w:p>
    <w:p w14:paraId="780EB34E" w14:textId="77777777" w:rsidR="005551E5" w:rsidRDefault="005551E5">
      <w:pPr>
        <w:rPr>
          <w:rFonts w:hint="cs"/>
          <w:rtl/>
        </w:rPr>
      </w:pPr>
    </w:p>
    <w:p w14:paraId="6701B61D" w14:textId="07CAC88F" w:rsidR="005551E5" w:rsidRPr="00F7625A" w:rsidRDefault="005551E5">
      <w:pPr>
        <w:rPr>
          <w:rFonts w:hint="cs"/>
          <w:color w:val="E97132" w:themeColor="accent2"/>
          <w:rtl/>
        </w:rPr>
      </w:pPr>
      <w:r w:rsidRPr="00F7625A">
        <w:rPr>
          <w:rFonts w:hint="cs"/>
          <w:color w:val="E97132" w:themeColor="accent2"/>
          <w:rtl/>
        </w:rPr>
        <w:t>انواع حوضچه‌های مخابراتی</w:t>
      </w:r>
    </w:p>
    <w:p w14:paraId="47B47431" w14:textId="77777777" w:rsidR="005551E5" w:rsidRDefault="005551E5">
      <w:pPr>
        <w:rPr>
          <w:rFonts w:hint="cs"/>
          <w:rtl/>
        </w:rPr>
      </w:pPr>
    </w:p>
    <w:p w14:paraId="70DA46BA" w14:textId="77777777" w:rsidR="005551E5" w:rsidRDefault="005551E5">
      <w:pPr>
        <w:rPr>
          <w:rFonts w:hint="cs"/>
          <w:rtl/>
        </w:rPr>
      </w:pPr>
      <w:r>
        <w:rPr>
          <w:rFonts w:hint="cs"/>
          <w:rtl/>
        </w:rPr>
        <w:t>حوضچه‌های مخابراتی به چند نوع مختلف تقسیم‌بندی می‌شوند:</w:t>
      </w:r>
    </w:p>
    <w:p w14:paraId="00D83FFD" w14:textId="77777777" w:rsidR="005551E5" w:rsidRDefault="005551E5">
      <w:pPr>
        <w:rPr>
          <w:rFonts w:hint="cs"/>
          <w:rtl/>
        </w:rPr>
      </w:pPr>
    </w:p>
    <w:p w14:paraId="031B8E7A" w14:textId="623B42E5" w:rsidR="005551E5" w:rsidRDefault="005551E5" w:rsidP="005551E5">
      <w:pPr>
        <w:pStyle w:val="ab"/>
        <w:numPr>
          <w:ilvl w:val="0"/>
          <w:numId w:val="1"/>
        </w:numPr>
        <w:rPr>
          <w:rFonts w:hint="cs"/>
          <w:rtl/>
        </w:rPr>
      </w:pPr>
      <w:r>
        <w:rPr>
          <w:rFonts w:hint="cs"/>
          <w:rtl/>
        </w:rPr>
        <w:t>**حوضچه تیپ یک**: این نوع حوضچه معمولاً دو تکه است و برای باربری بالا طراحی شده است. این حوضچه‌ها معمولاً در نقاط با ترافیک سنگین مورد استفاده قرار می‌گیرند.</w:t>
      </w:r>
    </w:p>
    <w:p w14:paraId="53358F53" w14:textId="77777777" w:rsidR="005551E5" w:rsidRDefault="005551E5">
      <w:pPr>
        <w:rPr>
          <w:rFonts w:hint="cs"/>
          <w:rtl/>
        </w:rPr>
      </w:pPr>
    </w:p>
    <w:p w14:paraId="48C8408C" w14:textId="0E0B7B80" w:rsidR="005551E5" w:rsidRDefault="005551E5" w:rsidP="005551E5">
      <w:pPr>
        <w:pStyle w:val="ab"/>
        <w:numPr>
          <w:ilvl w:val="0"/>
          <w:numId w:val="1"/>
        </w:numPr>
        <w:rPr>
          <w:rFonts w:hint="cs"/>
          <w:rtl/>
        </w:rPr>
      </w:pPr>
      <w:r>
        <w:rPr>
          <w:rFonts w:hint="cs"/>
          <w:rtl/>
        </w:rPr>
        <w:t>**حوضچه تیپ دو**: این نوع حوضچه دارای ابعاد کوچکتر و وزن کمتری نسبت به تیپ یک است و برای کاهش هزینه‌های حفاری و حمل و نقل طراحی شده است.</w:t>
      </w:r>
    </w:p>
    <w:p w14:paraId="7037A5CD" w14:textId="77777777" w:rsidR="005551E5" w:rsidRDefault="005551E5" w:rsidP="005551E5">
      <w:pPr>
        <w:pStyle w:val="ab"/>
        <w:rPr>
          <w:rFonts w:hint="cs"/>
          <w:rtl/>
        </w:rPr>
      </w:pPr>
    </w:p>
    <w:p w14:paraId="456120D6" w14:textId="77777777" w:rsidR="005551E5" w:rsidRDefault="005551E5">
      <w:pPr>
        <w:rPr>
          <w:rFonts w:hint="cs"/>
          <w:rtl/>
        </w:rPr>
      </w:pPr>
    </w:p>
    <w:p w14:paraId="3A3593C0" w14:textId="21E0ACD3" w:rsidR="005551E5" w:rsidRDefault="005551E5" w:rsidP="005551E5">
      <w:pPr>
        <w:pStyle w:val="ab"/>
        <w:numPr>
          <w:ilvl w:val="0"/>
          <w:numId w:val="1"/>
        </w:numPr>
        <w:rPr>
          <w:rFonts w:hint="cs"/>
          <w:rtl/>
        </w:rPr>
      </w:pPr>
      <w:r>
        <w:rPr>
          <w:rFonts w:hint="cs"/>
          <w:rtl/>
        </w:rPr>
        <w:t>**حوضچه ۳</w:t>
      </w:r>
      <w:r>
        <w:rPr>
          <w:rFonts w:hint="cs"/>
        </w:rPr>
        <w:t>K</w:t>
      </w:r>
      <w:r>
        <w:rPr>
          <w:rFonts w:hint="cs"/>
          <w:rtl/>
        </w:rPr>
        <w:t>**: این نوع حوضچه به منظور تسریع در اجرای پروژه‌ها طراحی شده و قابلیت تولید سریع دارد. معمولاً در پروژه‌هایی که نیاز به سرعت عمل دارند، مورد استفاده قرار می‌گیرد.</w:t>
      </w:r>
    </w:p>
    <w:p w14:paraId="3471F6B5" w14:textId="77777777" w:rsidR="005551E5" w:rsidRDefault="005551E5">
      <w:pPr>
        <w:rPr>
          <w:rFonts w:hint="cs"/>
          <w:rtl/>
        </w:rPr>
      </w:pPr>
    </w:p>
    <w:p w14:paraId="13123BF3" w14:textId="6EFC29E0" w:rsidR="005551E5" w:rsidRPr="00EE569F" w:rsidRDefault="005551E5">
      <w:pPr>
        <w:rPr>
          <w:rFonts w:hint="cs"/>
          <w:color w:val="E97132" w:themeColor="accent2"/>
          <w:rtl/>
        </w:rPr>
      </w:pPr>
      <w:r w:rsidRPr="00EE569F">
        <w:rPr>
          <w:rFonts w:hint="cs"/>
          <w:color w:val="E97132" w:themeColor="accent2"/>
          <w:rtl/>
        </w:rPr>
        <w:t>کاربردهای حوضچه مخابراتی</w:t>
      </w:r>
    </w:p>
    <w:p w14:paraId="3D92839D" w14:textId="77777777" w:rsidR="005551E5" w:rsidRDefault="005551E5">
      <w:pPr>
        <w:rPr>
          <w:rFonts w:hint="cs"/>
          <w:rtl/>
        </w:rPr>
      </w:pPr>
    </w:p>
    <w:p w14:paraId="38CFE990" w14:textId="77777777" w:rsidR="005551E5" w:rsidRDefault="005551E5">
      <w:pPr>
        <w:rPr>
          <w:rFonts w:hint="cs"/>
          <w:rtl/>
        </w:rPr>
      </w:pPr>
      <w:r>
        <w:rPr>
          <w:rFonts w:hint="cs"/>
          <w:rtl/>
        </w:rPr>
        <w:t>حوضچه‌های مخابراتی کاربردهای متعددی دارند، از جمله:</w:t>
      </w:r>
    </w:p>
    <w:p w14:paraId="1B4016C0" w14:textId="77777777" w:rsidR="005551E5" w:rsidRDefault="005551E5">
      <w:pPr>
        <w:rPr>
          <w:rFonts w:hint="cs"/>
          <w:rtl/>
        </w:rPr>
      </w:pPr>
    </w:p>
    <w:p w14:paraId="04B58AA3" w14:textId="4CE19A86" w:rsidR="005551E5" w:rsidRDefault="005551E5" w:rsidP="005551E5">
      <w:pPr>
        <w:pStyle w:val="ab"/>
        <w:numPr>
          <w:ilvl w:val="0"/>
          <w:numId w:val="1"/>
        </w:numPr>
        <w:rPr>
          <w:rFonts w:hint="cs"/>
          <w:rtl/>
        </w:rPr>
      </w:pPr>
      <w:r>
        <w:rPr>
          <w:rFonts w:hint="cs"/>
          <w:rtl/>
        </w:rPr>
        <w:t>**دسترسی به کابل‌ها**: این حوضچه‌ها امکان دسترسی آسان به کابل‌های الکتریکی و فیبر نوری را فراهم می‌کنند تا تعمیرات و نگهداری بدون نیاز به حفاری مجدد انجام شود.</w:t>
      </w:r>
    </w:p>
    <w:p w14:paraId="43943C3F" w14:textId="77777777" w:rsidR="005551E5" w:rsidRDefault="005551E5">
      <w:pPr>
        <w:rPr>
          <w:rFonts w:hint="cs"/>
          <w:rtl/>
        </w:rPr>
      </w:pPr>
    </w:p>
    <w:p w14:paraId="28D81D19" w14:textId="3CCDF18F" w:rsidR="005551E5" w:rsidRDefault="005551E5" w:rsidP="005551E5">
      <w:pPr>
        <w:pStyle w:val="ab"/>
        <w:numPr>
          <w:ilvl w:val="0"/>
          <w:numId w:val="1"/>
        </w:numPr>
        <w:rPr>
          <w:rFonts w:hint="cs"/>
          <w:rtl/>
        </w:rPr>
      </w:pPr>
      <w:r>
        <w:rPr>
          <w:rFonts w:hint="cs"/>
          <w:rtl/>
        </w:rPr>
        <w:t>**مدیریت شبکه**: با استفاده از حوضچه‌ها، مهندسان و تکنسین‌ها می‌توانند شبکه‌های مخابراتی را بهتر مدیریت کنند و مشکلات را سریع‌تر شناسایی کنند.</w:t>
      </w:r>
    </w:p>
    <w:p w14:paraId="1DAD0701" w14:textId="77777777" w:rsidR="005551E5" w:rsidRDefault="005551E5" w:rsidP="005551E5">
      <w:pPr>
        <w:pStyle w:val="ab"/>
        <w:rPr>
          <w:rFonts w:hint="cs"/>
          <w:rtl/>
        </w:rPr>
      </w:pPr>
    </w:p>
    <w:p w14:paraId="05E10441" w14:textId="77777777" w:rsidR="005551E5" w:rsidRDefault="005551E5">
      <w:pPr>
        <w:rPr>
          <w:rFonts w:hint="cs"/>
          <w:rtl/>
        </w:rPr>
      </w:pPr>
    </w:p>
    <w:p w14:paraId="246CDF9F" w14:textId="11F28536" w:rsidR="005551E5" w:rsidRDefault="005551E5" w:rsidP="005551E5">
      <w:pPr>
        <w:pStyle w:val="ab"/>
        <w:numPr>
          <w:ilvl w:val="0"/>
          <w:numId w:val="1"/>
        </w:numPr>
        <w:rPr>
          <w:rFonts w:hint="cs"/>
          <w:rtl/>
        </w:rPr>
      </w:pPr>
      <w:r>
        <w:rPr>
          <w:rFonts w:hint="cs"/>
          <w:rtl/>
        </w:rPr>
        <w:t>**جلوگیری از آسیب**: طراحی مناسب حوضچه‌ها باعث جلوگیری از آسیب دیدن کابل‌ها در برابر فشارهای خارجی مانند بار ترافیکی یا شرایط جوی نامساعد می‌شود.</w:t>
      </w:r>
    </w:p>
    <w:p w14:paraId="7FCB9E77" w14:textId="77777777" w:rsidR="005551E5" w:rsidRDefault="005551E5">
      <w:pPr>
        <w:rPr>
          <w:rFonts w:hint="cs"/>
          <w:rtl/>
        </w:rPr>
      </w:pPr>
    </w:p>
    <w:p w14:paraId="418B34EA" w14:textId="4B80BEF8" w:rsidR="005551E5" w:rsidRPr="00EE569F" w:rsidRDefault="005551E5">
      <w:pPr>
        <w:rPr>
          <w:rFonts w:hint="cs"/>
          <w:color w:val="E97132" w:themeColor="accent2"/>
          <w:rtl/>
        </w:rPr>
      </w:pPr>
      <w:r w:rsidRPr="00EE569F">
        <w:rPr>
          <w:rFonts w:hint="cs"/>
          <w:color w:val="E97132" w:themeColor="accent2"/>
          <w:rtl/>
        </w:rPr>
        <w:t>استانداردها و مقررات</w:t>
      </w:r>
    </w:p>
    <w:p w14:paraId="1479CE40" w14:textId="77777777" w:rsidR="005551E5" w:rsidRDefault="005551E5">
      <w:pPr>
        <w:rPr>
          <w:rFonts w:hint="cs"/>
          <w:rtl/>
        </w:rPr>
      </w:pPr>
    </w:p>
    <w:p w14:paraId="1FEA2D8A" w14:textId="77777777" w:rsidR="005551E5" w:rsidRDefault="005551E5">
      <w:pPr>
        <w:rPr>
          <w:rFonts w:hint="cs"/>
          <w:rtl/>
        </w:rPr>
      </w:pPr>
      <w:r>
        <w:rPr>
          <w:rFonts w:hint="cs"/>
          <w:rtl/>
        </w:rPr>
        <w:t>استفاده از حوضچه‌های مخابراتی باید مطابق با استانداردهای ملی و بین‌المللی انجام شود. برخی از مهم‌ترین استانداردها عبارتند از:</w:t>
      </w:r>
    </w:p>
    <w:p w14:paraId="75E1DB20" w14:textId="77777777" w:rsidR="005551E5" w:rsidRDefault="005551E5">
      <w:pPr>
        <w:rPr>
          <w:rFonts w:hint="cs"/>
          <w:rtl/>
        </w:rPr>
      </w:pPr>
    </w:p>
    <w:p w14:paraId="74A04C37" w14:textId="24E49AD3" w:rsidR="005551E5" w:rsidRDefault="005551E5" w:rsidP="005551E5">
      <w:pPr>
        <w:pStyle w:val="ab"/>
        <w:numPr>
          <w:ilvl w:val="0"/>
          <w:numId w:val="1"/>
        </w:numPr>
        <w:rPr>
          <w:rFonts w:hint="cs"/>
          <w:rtl/>
        </w:rPr>
      </w:pPr>
      <w:r>
        <w:rPr>
          <w:rFonts w:hint="cs"/>
          <w:rtl/>
        </w:rPr>
        <w:t>**استانداردهای بتن آرمه**: مقاومت بتن باید مطابق با استانداردهای بین‌المللی باشد تا اطمینان حاصل شود که حوضچه توانایی تحمل بارهای جانبی را دارد.</w:t>
      </w:r>
    </w:p>
    <w:p w14:paraId="4498C1E8" w14:textId="77777777" w:rsidR="005551E5" w:rsidRDefault="005551E5">
      <w:pPr>
        <w:rPr>
          <w:rFonts w:hint="cs"/>
          <w:rtl/>
        </w:rPr>
      </w:pPr>
    </w:p>
    <w:p w14:paraId="3353B8B9" w14:textId="25CA996B" w:rsidR="005551E5" w:rsidRDefault="005551E5" w:rsidP="005551E5">
      <w:pPr>
        <w:pStyle w:val="ab"/>
        <w:numPr>
          <w:ilvl w:val="0"/>
          <w:numId w:val="1"/>
        </w:numPr>
        <w:rPr>
          <w:rFonts w:hint="cs"/>
          <w:rtl/>
        </w:rPr>
      </w:pPr>
      <w:r>
        <w:rPr>
          <w:rFonts w:hint="cs"/>
          <w:rtl/>
        </w:rPr>
        <w:t>**استانداردهای ایمنی**: تمامی اجزای حوضچه باید مطابق با الزامات ایمنی طراحی شوند تا خطرات احتمالی کاهش یابد.</w:t>
      </w:r>
    </w:p>
    <w:p w14:paraId="73D58719" w14:textId="77777777" w:rsidR="005551E5" w:rsidRDefault="005551E5" w:rsidP="005551E5">
      <w:pPr>
        <w:pStyle w:val="ab"/>
        <w:rPr>
          <w:rFonts w:hint="cs"/>
          <w:rtl/>
        </w:rPr>
      </w:pPr>
    </w:p>
    <w:p w14:paraId="3BA6D3FD" w14:textId="77777777" w:rsidR="00EE569F" w:rsidRDefault="00EE569F">
      <w:pPr>
        <w:rPr>
          <w:rtl/>
        </w:rPr>
      </w:pPr>
    </w:p>
    <w:p w14:paraId="620C1EB6" w14:textId="58EA9D71" w:rsidR="005551E5" w:rsidRPr="00EE569F" w:rsidRDefault="005551E5">
      <w:pPr>
        <w:rPr>
          <w:rFonts w:hint="cs"/>
          <w:color w:val="E97132" w:themeColor="accent2"/>
          <w:rtl/>
        </w:rPr>
      </w:pPr>
      <w:r w:rsidRPr="00EE569F">
        <w:rPr>
          <w:rFonts w:hint="cs"/>
          <w:color w:val="E97132" w:themeColor="accent2"/>
          <w:rtl/>
        </w:rPr>
        <w:t>چالش‌ها و موانع</w:t>
      </w:r>
    </w:p>
    <w:p w14:paraId="060314B9" w14:textId="77777777" w:rsidR="005551E5" w:rsidRDefault="005551E5">
      <w:pPr>
        <w:rPr>
          <w:rFonts w:hint="cs"/>
          <w:rtl/>
        </w:rPr>
      </w:pPr>
    </w:p>
    <w:p w14:paraId="3F3EA033" w14:textId="77777777" w:rsidR="005551E5" w:rsidRDefault="005551E5">
      <w:pPr>
        <w:rPr>
          <w:rFonts w:hint="cs"/>
          <w:rtl/>
        </w:rPr>
      </w:pPr>
      <w:r>
        <w:rPr>
          <w:rFonts w:hint="cs"/>
          <w:rtl/>
        </w:rPr>
        <w:t>با وجود مزایای فراوان، پیاده‌سازی حوضچه‌های مخابراتی با چالش‌هایی نیز همراه است:</w:t>
      </w:r>
    </w:p>
    <w:p w14:paraId="609497B2" w14:textId="77777777" w:rsidR="005551E5" w:rsidRDefault="005551E5">
      <w:pPr>
        <w:rPr>
          <w:rFonts w:hint="cs"/>
          <w:rtl/>
        </w:rPr>
      </w:pPr>
    </w:p>
    <w:p w14:paraId="3F8C7955" w14:textId="61ACCE54" w:rsidR="005551E5" w:rsidRDefault="005551E5" w:rsidP="005551E5">
      <w:pPr>
        <w:pStyle w:val="ab"/>
        <w:numPr>
          <w:ilvl w:val="0"/>
          <w:numId w:val="1"/>
        </w:numPr>
        <w:rPr>
          <w:rFonts w:hint="cs"/>
          <w:rtl/>
        </w:rPr>
      </w:pPr>
      <w:r>
        <w:rPr>
          <w:rFonts w:hint="cs"/>
          <w:rtl/>
        </w:rPr>
        <w:t>**هزینه‌های بالای نصب**: هزینه‌های مربوط به حفاری، نصب و نگهداری ممکن است بالا باشد، به ویژه در مناطق شهری شلوغ.</w:t>
      </w:r>
    </w:p>
    <w:p w14:paraId="0B177A6A" w14:textId="77777777" w:rsidR="005551E5" w:rsidRDefault="005551E5">
      <w:pPr>
        <w:rPr>
          <w:rFonts w:hint="cs"/>
          <w:rtl/>
        </w:rPr>
      </w:pPr>
    </w:p>
    <w:p w14:paraId="1EBFE164" w14:textId="58DEFEB2" w:rsidR="005551E5" w:rsidRDefault="005551E5" w:rsidP="005551E5">
      <w:pPr>
        <w:pStyle w:val="ab"/>
        <w:numPr>
          <w:ilvl w:val="0"/>
          <w:numId w:val="1"/>
        </w:numPr>
        <w:rPr>
          <w:rFonts w:hint="cs"/>
          <w:rtl/>
        </w:rPr>
      </w:pPr>
      <w:r>
        <w:rPr>
          <w:rFonts w:hint="cs"/>
          <w:rtl/>
        </w:rPr>
        <w:t>**نیاز به تخصص فنی**: نصب صحیح این حوضچه‌ها نیازمند دانش فنی بالا است و باید توسط کارشناسان مجرب انجام شود.</w:t>
      </w:r>
    </w:p>
    <w:p w14:paraId="6AAB6AD6" w14:textId="77777777" w:rsidR="005551E5" w:rsidRDefault="005551E5" w:rsidP="005551E5">
      <w:pPr>
        <w:pStyle w:val="ab"/>
        <w:rPr>
          <w:rFonts w:hint="cs"/>
          <w:rtl/>
        </w:rPr>
      </w:pPr>
    </w:p>
    <w:p w14:paraId="42368B99" w14:textId="77777777" w:rsidR="005551E5" w:rsidRDefault="005551E5">
      <w:pPr>
        <w:rPr>
          <w:rFonts w:hint="cs"/>
          <w:rtl/>
        </w:rPr>
      </w:pPr>
    </w:p>
    <w:p w14:paraId="4196575B" w14:textId="359FF85C" w:rsidR="005551E5" w:rsidRDefault="005551E5">
      <w:pPr>
        <w:rPr>
          <w:rFonts w:hint="cs"/>
          <w:rtl/>
        </w:rPr>
      </w:pPr>
      <w:r w:rsidRPr="005F651A">
        <w:rPr>
          <w:rFonts w:hint="cs"/>
          <w:color w:val="E97132" w:themeColor="accent2"/>
          <w:rtl/>
        </w:rPr>
        <w:t>نتیجه‌گیری</w:t>
      </w:r>
    </w:p>
    <w:p w14:paraId="3FA211AE" w14:textId="77777777" w:rsidR="005551E5" w:rsidRDefault="005551E5">
      <w:pPr>
        <w:rPr>
          <w:rFonts w:hint="cs"/>
          <w:rtl/>
        </w:rPr>
      </w:pPr>
    </w:p>
    <w:p w14:paraId="478D0EF6" w14:textId="77777777" w:rsidR="005551E5" w:rsidRDefault="005551E5">
      <w:pPr>
        <w:rPr>
          <w:rFonts w:hint="cs"/>
          <w:rtl/>
        </w:rPr>
      </w:pPr>
      <w:r>
        <w:rPr>
          <w:rFonts w:hint="cs"/>
          <w:rtl/>
        </w:rPr>
        <w:t xml:space="preserve">حوضچه‌های مخابراتی نقش حیاتی در زیرساخت‌های ارتباطی مدرن دارند. آنها نه تنها امکان دسترسی آسان به کابل‌ها را فراهم می‌کنند بلکه به مدیریت مؤثر شبکه‌های مخابراتی کمک می‌کنند. با توجه به رشد روزافزون نیاز به ارتباطات سریع و کارآمد، اهمیت این سازه‌ها روز به روز بیشتر خواهد شد. </w:t>
      </w:r>
    </w:p>
    <w:p w14:paraId="0983C98A" w14:textId="77777777" w:rsidR="005551E5" w:rsidRDefault="005551E5">
      <w:pPr>
        <w:rPr>
          <w:rFonts w:hint="cs"/>
          <w:rtl/>
        </w:rPr>
      </w:pPr>
    </w:p>
    <w:p w14:paraId="1FD76244" w14:textId="77777777" w:rsidR="005551E5" w:rsidRDefault="005551E5">
      <w:pPr>
        <w:rPr>
          <w:rFonts w:hint="cs"/>
          <w:rtl/>
        </w:rPr>
      </w:pPr>
      <w:r>
        <w:rPr>
          <w:rFonts w:hint="cs"/>
          <w:rtl/>
        </w:rPr>
        <w:t>با رعایت استانداردها و مقررات مربوطه، می‌توان از مزایای این سیستم بهره‌مند شد و چالش‌های موجود را کاهش داد.</w:t>
      </w:r>
    </w:p>
    <w:p w14:paraId="24E187D9" w14:textId="77777777" w:rsidR="005551E5" w:rsidRDefault="005551E5">
      <w:pPr>
        <w:rPr>
          <w:rFonts w:hint="cs"/>
          <w:rtl/>
        </w:rPr>
      </w:pPr>
    </w:p>
    <w:p w14:paraId="7B254BB2" w14:textId="77777777" w:rsidR="005551E5" w:rsidRDefault="005551E5">
      <w:pPr>
        <w:rPr>
          <w:rFonts w:hint="cs"/>
          <w:rtl/>
        </w:rPr>
      </w:pPr>
      <w:r>
        <w:rPr>
          <w:rFonts w:hint="cs"/>
        </w:rPr>
        <w:t>Citations</w:t>
      </w:r>
      <w:r>
        <w:rPr>
          <w:rFonts w:hint="cs"/>
          <w:rtl/>
        </w:rPr>
        <w:t>:</w:t>
      </w:r>
    </w:p>
    <w:p w14:paraId="60D5F0E3" w14:textId="6742714F" w:rsidR="005551E5" w:rsidRDefault="005551E5">
      <w:pPr>
        <w:rPr>
          <w:rFonts w:hint="cs"/>
          <w:rtl/>
        </w:rPr>
      </w:pPr>
      <w:r>
        <w:rPr>
          <w:rFonts w:hint="cs"/>
          <w:rtl/>
        </w:rPr>
        <w:t xml:space="preserve">[1] حوضچه (منهول) پیش ساخته بتنی برق و مخابرات - لوتوس بتن </w:t>
      </w:r>
      <w:hyperlink r:id="rId5" w:history="1">
        <w:r w:rsidRPr="007E56FF">
          <w:rPr>
            <w:rStyle w:val="af0"/>
          </w:rPr>
          <w:t>https://lotusbeton.ir/m/p</w:t>
        </w:r>
      </w:hyperlink>
    </w:p>
    <w:p w14:paraId="0A870CA9" w14:textId="3590159D" w:rsidR="005551E5" w:rsidRDefault="005551E5">
      <w:pPr>
        <w:rPr>
          <w:rFonts w:hint="cs"/>
          <w:rtl/>
        </w:rPr>
      </w:pPr>
      <w:r>
        <w:rPr>
          <w:rFonts w:hint="cs"/>
          <w:rtl/>
        </w:rPr>
        <w:t xml:space="preserve">[2] علمی- حوضچه یا </w:t>
      </w:r>
      <w:r>
        <w:rPr>
          <w:rFonts w:hint="cs"/>
        </w:rPr>
        <w:t>Manhole</w:t>
      </w:r>
      <w:r>
        <w:rPr>
          <w:rFonts w:hint="cs"/>
          <w:rtl/>
        </w:rPr>
        <w:t xml:space="preserve"> چیست؟ (۱) – صرفا فنی </w:t>
      </w:r>
      <w:r>
        <w:rPr>
          <w:rtl/>
        </w:rPr>
        <w:t>–</w:t>
      </w:r>
      <w:r>
        <w:rPr>
          <w:rFonts w:hint="cs"/>
          <w:rtl/>
        </w:rPr>
        <w:t xml:space="preserve"> پایگاه خبری مخابرات ما </w:t>
      </w:r>
      <w:hyperlink r:id="rId6" w:history="1">
        <w:r w:rsidRPr="007E56FF">
          <w:rPr>
            <w:rStyle w:val="af0"/>
          </w:rPr>
          <w:t>http://mokhaberatema.ir/?p=138626</w:t>
        </w:r>
      </w:hyperlink>
    </w:p>
    <w:p w14:paraId="79FD5ADA" w14:textId="78D8A004" w:rsidR="005551E5" w:rsidRDefault="005551E5">
      <w:pPr>
        <w:rPr>
          <w:rFonts w:hint="cs"/>
          <w:rtl/>
        </w:rPr>
      </w:pPr>
      <w:r>
        <w:rPr>
          <w:rFonts w:hint="cs"/>
          <w:rtl/>
        </w:rPr>
        <w:t xml:space="preserve">[3] حوضچه و هندهول بتنی - دکل فونداسیون کافو رک </w:t>
      </w:r>
      <w:r>
        <w:rPr>
          <w:rFonts w:hint="cs"/>
        </w:rPr>
        <w:t>https://dakalsazeh.com</w:t>
      </w:r>
      <w:r>
        <w:rPr>
          <w:rFonts w:hint="cs"/>
          <w:rtl/>
        </w:rPr>
        <w:t>/</w:t>
      </w:r>
    </w:p>
    <w:p w14:paraId="07934486" w14:textId="77777777" w:rsidR="005551E5" w:rsidRDefault="005551E5">
      <w:pPr>
        <w:rPr>
          <w:rFonts w:hint="cs"/>
          <w:rtl/>
        </w:rPr>
      </w:pPr>
      <w:r>
        <w:rPr>
          <w:rFonts w:hint="cs"/>
          <w:rtl/>
        </w:rPr>
        <w:t xml:space="preserve">[4] آشنایی با مرکز مخابراتی و نگهداری یک مرکز مخابراتی - </w:t>
      </w:r>
      <w:r>
        <w:rPr>
          <w:rFonts w:hint="cs"/>
        </w:rPr>
        <w:t>Melec.ir https://melec.ir/getting-to-know-the-telecommunication-center-and-maintaining-a-telecommunication-center</w:t>
      </w:r>
      <w:r>
        <w:rPr>
          <w:rFonts w:hint="cs"/>
          <w:rtl/>
        </w:rPr>
        <w:t>/</w:t>
      </w:r>
    </w:p>
    <w:p w14:paraId="37B88EBD" w14:textId="1B20D438" w:rsidR="005551E5" w:rsidRDefault="005551E5">
      <w:pPr>
        <w:rPr>
          <w:rFonts w:hint="cs"/>
          <w:rtl/>
        </w:rPr>
      </w:pPr>
      <w:r>
        <w:rPr>
          <w:rFonts w:hint="cs"/>
          <w:rtl/>
        </w:rPr>
        <w:t xml:space="preserve">[5] علمی- حوضچه چیست؟ چه استانداردی دارد؟ (۲) </w:t>
      </w:r>
      <w:r>
        <w:rPr>
          <w:rtl/>
        </w:rPr>
        <w:t>–</w:t>
      </w:r>
      <w:r>
        <w:rPr>
          <w:rFonts w:hint="cs"/>
          <w:rtl/>
        </w:rPr>
        <w:t xml:space="preserve"> پایگاه خبری مخابرات ما </w:t>
      </w:r>
      <w:hyperlink r:id="rId7" w:history="1">
        <w:r w:rsidRPr="007E56FF">
          <w:rPr>
            <w:rStyle w:val="af0"/>
          </w:rPr>
          <w:t>http://mokhaberatema.ir/?p=138636</w:t>
        </w:r>
      </w:hyperlink>
    </w:p>
    <w:p w14:paraId="3E48BC21" w14:textId="084B8B90" w:rsidR="005551E5" w:rsidRDefault="005551E5">
      <w:pPr>
        <w:rPr>
          <w:rFonts w:hint="cs"/>
          <w:rtl/>
        </w:rPr>
      </w:pPr>
      <w:r>
        <w:rPr>
          <w:rFonts w:hint="cs"/>
          <w:rtl/>
        </w:rPr>
        <w:t xml:space="preserve">[6] حوضچه مخابراتی </w:t>
      </w:r>
      <w:r>
        <w:rPr>
          <w:rtl/>
        </w:rPr>
        <w:t>–</w:t>
      </w:r>
      <w:r>
        <w:rPr>
          <w:rFonts w:hint="cs"/>
          <w:rtl/>
        </w:rPr>
        <w:t xml:space="preserve"> شرکت صدف پردیس سپاهان </w:t>
      </w:r>
      <w:r>
        <w:rPr>
          <w:rFonts w:hint="cs"/>
        </w:rPr>
        <w:t>https://beton-sadaf.com</w:t>
      </w:r>
      <w:r>
        <w:rPr>
          <w:rFonts w:hint="cs"/>
          <w:rtl/>
        </w:rPr>
        <w:t>/</w:t>
      </w:r>
    </w:p>
    <w:p w14:paraId="0766252B" w14:textId="57A3A23D" w:rsidR="005551E5" w:rsidRDefault="005551E5">
      <w:pPr>
        <w:rPr>
          <w:rFonts w:hint="cs"/>
          <w:rtl/>
        </w:rPr>
      </w:pPr>
      <w:r>
        <w:rPr>
          <w:rFonts w:hint="cs"/>
          <w:rtl/>
        </w:rPr>
        <w:t xml:space="preserve">[7] حوضچه مخابراتی </w:t>
      </w:r>
      <w:r>
        <w:rPr>
          <w:rtl/>
        </w:rPr>
        <w:t>–</w:t>
      </w:r>
      <w:r>
        <w:rPr>
          <w:rFonts w:hint="cs"/>
          <w:rtl/>
        </w:rPr>
        <w:t xml:space="preserve"> فاطر رسا نور </w:t>
      </w:r>
      <w:hyperlink r:id="rId8" w:history="1">
        <w:r w:rsidRPr="007E56FF">
          <w:rPr>
            <w:rStyle w:val="af0"/>
          </w:rPr>
          <w:t>http://www.opticalfiberco.com/infrastructural-equipments/outdoor/vault</w:t>
        </w:r>
      </w:hyperlink>
    </w:p>
    <w:p w14:paraId="74AC9AAA" w14:textId="77777777" w:rsidR="005551E5" w:rsidRDefault="005551E5">
      <w:pPr>
        <w:rPr>
          <w:rFonts w:hint="cs"/>
          <w:rtl/>
        </w:rPr>
      </w:pPr>
      <w:r>
        <w:rPr>
          <w:rFonts w:hint="cs"/>
          <w:rtl/>
        </w:rPr>
        <w:t xml:space="preserve">[8] حوضچه های مخابراتی را دریابد؟!!!! - </w:t>
      </w:r>
      <w:r>
        <w:rPr>
          <w:rFonts w:hint="cs"/>
        </w:rPr>
        <w:t>Darkfiber http://darkfiber.blogfa.com/post/100</w:t>
      </w:r>
    </w:p>
    <w:p w14:paraId="1CB666DE" w14:textId="27A0F6AB" w:rsidR="005551E5" w:rsidRDefault="005551E5">
      <w:pPr>
        <w:rPr>
          <w:rFonts w:hint="cs"/>
          <w:rtl/>
        </w:rPr>
      </w:pPr>
      <w:r>
        <w:rPr>
          <w:rFonts w:hint="cs"/>
          <w:rtl/>
        </w:rPr>
        <w:t xml:space="preserve">[9] حوضچه تیپ یک - شرکت صدف پردیس سپاهان </w:t>
      </w:r>
      <w:r>
        <w:rPr>
          <w:rFonts w:hint="cs"/>
        </w:rPr>
        <w:t>https://beton-sadaf.com</w:t>
      </w:r>
      <w:r>
        <w:rPr>
          <w:rFonts w:hint="cs"/>
          <w:rtl/>
        </w:rPr>
        <w:t>/</w:t>
      </w:r>
    </w:p>
    <w:p w14:paraId="1C9516E9" w14:textId="709D5D7C" w:rsidR="005551E5" w:rsidRDefault="005551E5">
      <w:pPr>
        <w:rPr>
          <w:rFonts w:hint="cs"/>
          <w:rtl/>
        </w:rPr>
      </w:pPr>
      <w:r>
        <w:rPr>
          <w:rFonts w:hint="cs"/>
          <w:rtl/>
        </w:rPr>
        <w:t xml:space="preserve">[10] حوضچه با درب بتنی | مشخصات فنی و قیمت - لوتوس بتن </w:t>
      </w:r>
      <w:hyperlink r:id="rId9" w:history="1">
        <w:r w:rsidRPr="007E56FF">
          <w:rPr>
            <w:rStyle w:val="af0"/>
          </w:rPr>
          <w:t>https://lotusbeton.ir/p/c</w:t>
        </w:r>
      </w:hyperlink>
    </w:p>
    <w:p w14:paraId="1E9CAE55" w14:textId="22C4C4E9" w:rsidR="005551E5" w:rsidRDefault="005551E5">
      <w:pPr>
        <w:rPr>
          <w:rFonts w:hint="cs"/>
          <w:rtl/>
        </w:rPr>
      </w:pPr>
      <w:r>
        <w:rPr>
          <w:rFonts w:hint="cs"/>
          <w:rtl/>
        </w:rPr>
        <w:t xml:space="preserve">[11] علمی- حوضچه یا </w:t>
      </w:r>
      <w:r>
        <w:rPr>
          <w:rFonts w:hint="cs"/>
        </w:rPr>
        <w:t>Manhole</w:t>
      </w:r>
      <w:r>
        <w:rPr>
          <w:rFonts w:hint="cs"/>
          <w:rtl/>
        </w:rPr>
        <w:t xml:space="preserve"> چیست؟ (۱) – صرفا فنی </w:t>
      </w:r>
      <w:r>
        <w:rPr>
          <w:rtl/>
        </w:rPr>
        <w:t>–</w:t>
      </w:r>
      <w:r>
        <w:rPr>
          <w:rFonts w:hint="cs"/>
          <w:rtl/>
        </w:rPr>
        <w:t xml:space="preserve"> پایگاه خبری مخابرات ما </w:t>
      </w:r>
      <w:r>
        <w:rPr>
          <w:rFonts w:hint="cs"/>
        </w:rPr>
        <w:t>http://mokhaberatema.ir/?p=138626</w:t>
      </w:r>
    </w:p>
    <w:p w14:paraId="7BD8A381" w14:textId="3A0BA9E5" w:rsidR="005551E5" w:rsidRDefault="005551E5">
      <w:pPr>
        <w:rPr>
          <w:rFonts w:hint="cs"/>
          <w:rtl/>
        </w:rPr>
      </w:pPr>
      <w:r>
        <w:rPr>
          <w:rFonts w:hint="cs"/>
          <w:rtl/>
        </w:rPr>
        <w:t xml:space="preserve">[12] مقاله مخابرات </w:t>
      </w:r>
      <w:r>
        <w:rPr>
          <w:rtl/>
        </w:rPr>
        <w:t>–</w:t>
      </w:r>
      <w:r>
        <w:rPr>
          <w:rFonts w:hint="cs"/>
          <w:rtl/>
        </w:rPr>
        <w:t xml:space="preserve"> تحقیق و پروژه و پایان نامه و مقاله دانشجویی </w:t>
      </w:r>
      <w:r>
        <w:rPr>
          <w:rFonts w:hint="cs"/>
        </w:rPr>
        <w:t>https://bankmaghaleh.ir</w:t>
      </w:r>
    </w:p>
    <w:p w14:paraId="410587A5" w14:textId="020A6E0B" w:rsidR="005551E5" w:rsidRDefault="005551E5">
      <w:pPr>
        <w:rPr>
          <w:rFonts w:hint="cs"/>
          <w:rtl/>
        </w:rPr>
      </w:pPr>
      <w:r>
        <w:rPr>
          <w:rFonts w:hint="cs"/>
          <w:rtl/>
        </w:rPr>
        <w:t xml:space="preserve">[13] فرهنگ واژگان </w:t>
      </w:r>
      <w:r>
        <w:rPr>
          <w:rFonts w:hint="cs"/>
        </w:rPr>
        <w:t>FTTH</w:t>
      </w:r>
      <w:r>
        <w:rPr>
          <w:rFonts w:hint="cs"/>
          <w:rtl/>
        </w:rPr>
        <w:t xml:space="preserve"> و مخابرات نوری </w:t>
      </w:r>
      <w:r>
        <w:rPr>
          <w:rtl/>
        </w:rPr>
        <w:t>–</w:t>
      </w:r>
      <w:r>
        <w:rPr>
          <w:rFonts w:hint="cs"/>
          <w:rtl/>
        </w:rPr>
        <w:t xml:space="preserve"> شبکه هزاره </w:t>
      </w:r>
      <w:r>
        <w:rPr>
          <w:rFonts w:hint="cs"/>
        </w:rPr>
        <w:t>https://www.1000network.com</w:t>
      </w:r>
      <w:r>
        <w:rPr>
          <w:rFonts w:hint="cs"/>
          <w:rtl/>
        </w:rPr>
        <w:t>/</w:t>
      </w:r>
    </w:p>
    <w:p w14:paraId="0C31A17B" w14:textId="52C3F206" w:rsidR="005551E5" w:rsidRDefault="005551E5">
      <w:pPr>
        <w:rPr>
          <w:rFonts w:hint="cs"/>
          <w:rtl/>
        </w:rPr>
      </w:pPr>
      <w:r>
        <w:rPr>
          <w:rFonts w:hint="cs"/>
          <w:rtl/>
        </w:rPr>
        <w:t xml:space="preserve">[14] حوضچه مخابراتی </w:t>
      </w:r>
      <w:r>
        <w:rPr>
          <w:rtl/>
        </w:rPr>
        <w:t>–</w:t>
      </w:r>
      <w:r>
        <w:rPr>
          <w:rFonts w:hint="cs"/>
          <w:rtl/>
        </w:rPr>
        <w:t xml:space="preserve"> فاطر رسا نور </w:t>
      </w:r>
      <w:hyperlink r:id="rId10" w:history="1">
        <w:r w:rsidRPr="007E56FF">
          <w:rPr>
            <w:rStyle w:val="af0"/>
          </w:rPr>
          <w:t>http://www.opticalfiberco.com/infrastructural-equipments/outdoor/vault</w:t>
        </w:r>
      </w:hyperlink>
    </w:p>
    <w:p w14:paraId="670CABAC" w14:textId="281CF5EE" w:rsidR="005551E5" w:rsidRDefault="005551E5">
      <w:pPr>
        <w:rPr>
          <w:rFonts w:hint="cs"/>
          <w:rtl/>
        </w:rPr>
      </w:pPr>
      <w:r>
        <w:rPr>
          <w:rFonts w:hint="cs"/>
          <w:rtl/>
        </w:rPr>
        <w:t xml:space="preserve">[15] علمی- حوضچه چیست؟ چه استانداردی دارد؟ (۲) </w:t>
      </w:r>
      <w:r>
        <w:rPr>
          <w:rtl/>
        </w:rPr>
        <w:t>–</w:t>
      </w:r>
      <w:r>
        <w:rPr>
          <w:rFonts w:hint="cs"/>
          <w:rtl/>
        </w:rPr>
        <w:t xml:space="preserve"> پایگاه خبری مخابرات ما </w:t>
      </w:r>
      <w:hyperlink r:id="rId11" w:history="1">
        <w:r w:rsidRPr="007E56FF">
          <w:rPr>
            <w:rStyle w:val="af0"/>
          </w:rPr>
          <w:t>http://mokhaberatema.ir/?p=138636</w:t>
        </w:r>
      </w:hyperlink>
    </w:p>
    <w:p w14:paraId="6C22C3F7" w14:textId="77777777" w:rsidR="005551E5" w:rsidRDefault="005551E5"/>
    <w:p w14:paraId="2A72526A" w14:textId="77777777" w:rsidR="005551E5" w:rsidRDefault="005551E5"/>
    <w:sectPr w:rsidR="005551E5" w:rsidSect="00E227A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02435"/>
    <w:multiLevelType w:val="hybridMultilevel"/>
    <w:tmpl w:val="77F208B8"/>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16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E5"/>
    <w:rsid w:val="001B507F"/>
    <w:rsid w:val="005551E5"/>
    <w:rsid w:val="005E51DB"/>
    <w:rsid w:val="005F651A"/>
    <w:rsid w:val="00E227AB"/>
    <w:rsid w:val="00E22A26"/>
    <w:rsid w:val="00EE569F"/>
    <w:rsid w:val="00F762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6FBE1F80"/>
  <w15:chartTrackingRefBased/>
  <w15:docId w15:val="{858AF60B-5DAA-4149-8393-36A5CC6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555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55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551E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551E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551E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551E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551E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551E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551E5"/>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5551E5"/>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5551E5"/>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5551E5"/>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5551E5"/>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5551E5"/>
    <w:rPr>
      <w:rFonts w:eastAsiaTheme="majorEastAsia" w:cstheme="majorBidi"/>
      <w:color w:val="0F4761" w:themeColor="accent1" w:themeShade="BF"/>
    </w:rPr>
  </w:style>
  <w:style w:type="character" w:customStyle="1" w:styleId="60">
    <w:name w:val="سرصفحه 6 نویسه"/>
    <w:basedOn w:val="a2"/>
    <w:link w:val="6"/>
    <w:uiPriority w:val="9"/>
    <w:semiHidden/>
    <w:rsid w:val="005551E5"/>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5551E5"/>
    <w:rPr>
      <w:rFonts w:eastAsiaTheme="majorEastAsia" w:cstheme="majorBidi"/>
      <w:color w:val="595959" w:themeColor="text1" w:themeTint="A6"/>
    </w:rPr>
  </w:style>
  <w:style w:type="character" w:customStyle="1" w:styleId="80">
    <w:name w:val="سرصفحه 8 نویسه"/>
    <w:basedOn w:val="a2"/>
    <w:link w:val="8"/>
    <w:uiPriority w:val="9"/>
    <w:semiHidden/>
    <w:rsid w:val="005551E5"/>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5551E5"/>
    <w:rPr>
      <w:rFonts w:eastAsiaTheme="majorEastAsia" w:cstheme="majorBidi"/>
      <w:color w:val="272727" w:themeColor="text1" w:themeTint="D8"/>
    </w:rPr>
  </w:style>
  <w:style w:type="paragraph" w:styleId="a5">
    <w:name w:val="Title"/>
    <w:basedOn w:val="a"/>
    <w:next w:val="a"/>
    <w:link w:val="a6"/>
    <w:uiPriority w:val="10"/>
    <w:qFormat/>
    <w:rsid w:val="00555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5551E5"/>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5551E5"/>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5551E5"/>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5551E5"/>
    <w:pPr>
      <w:spacing w:before="160"/>
      <w:jc w:val="center"/>
    </w:pPr>
    <w:rPr>
      <w:i/>
      <w:iCs/>
      <w:color w:val="404040" w:themeColor="text1" w:themeTint="BF"/>
    </w:rPr>
  </w:style>
  <w:style w:type="character" w:customStyle="1" w:styleId="aa">
    <w:name w:val="نقل قول نویسه"/>
    <w:basedOn w:val="a2"/>
    <w:link w:val="a9"/>
    <w:uiPriority w:val="29"/>
    <w:rsid w:val="005551E5"/>
    <w:rPr>
      <w:i/>
      <w:iCs/>
      <w:color w:val="404040" w:themeColor="text1" w:themeTint="BF"/>
    </w:rPr>
  </w:style>
  <w:style w:type="paragraph" w:styleId="ab">
    <w:name w:val="List Paragraph"/>
    <w:basedOn w:val="a"/>
    <w:uiPriority w:val="34"/>
    <w:qFormat/>
    <w:rsid w:val="005551E5"/>
    <w:pPr>
      <w:ind w:left="720"/>
      <w:contextualSpacing/>
    </w:pPr>
  </w:style>
  <w:style w:type="character" w:styleId="ac">
    <w:name w:val="Intense Emphasis"/>
    <w:basedOn w:val="a2"/>
    <w:uiPriority w:val="21"/>
    <w:qFormat/>
    <w:rsid w:val="005551E5"/>
    <w:rPr>
      <w:i/>
      <w:iCs/>
      <w:color w:val="0F4761" w:themeColor="accent1" w:themeShade="BF"/>
    </w:rPr>
  </w:style>
  <w:style w:type="paragraph" w:styleId="ad">
    <w:name w:val="Intense Quote"/>
    <w:basedOn w:val="a"/>
    <w:next w:val="a"/>
    <w:link w:val="ae"/>
    <w:uiPriority w:val="30"/>
    <w:qFormat/>
    <w:rsid w:val="00555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5551E5"/>
    <w:rPr>
      <w:i/>
      <w:iCs/>
      <w:color w:val="0F4761" w:themeColor="accent1" w:themeShade="BF"/>
    </w:rPr>
  </w:style>
  <w:style w:type="character" w:styleId="af">
    <w:name w:val="Intense Reference"/>
    <w:basedOn w:val="a2"/>
    <w:uiPriority w:val="32"/>
    <w:qFormat/>
    <w:rsid w:val="005551E5"/>
    <w:rPr>
      <w:b/>
      <w:bCs/>
      <w:smallCaps/>
      <w:color w:val="0F4761" w:themeColor="accent1" w:themeShade="BF"/>
      <w:spacing w:val="5"/>
    </w:rPr>
  </w:style>
  <w:style w:type="character" w:styleId="af0">
    <w:name w:val="Hyperlink"/>
    <w:basedOn w:val="a2"/>
    <w:uiPriority w:val="99"/>
    <w:unhideWhenUsed/>
    <w:rsid w:val="005551E5"/>
    <w:rPr>
      <w:color w:val="467886" w:themeColor="hyperlink"/>
      <w:u w:val="single"/>
    </w:rPr>
  </w:style>
  <w:style w:type="character" w:styleId="af1">
    <w:name w:val="Unresolved Mention"/>
    <w:basedOn w:val="a2"/>
    <w:uiPriority w:val="99"/>
    <w:semiHidden/>
    <w:unhideWhenUsed/>
    <w:rsid w:val="00555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ticalfiberco.com/infrastructural-equipments/outdoor/vault"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mokhaberatema.ir/?p=138636"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mokhaberatema.ir/?p=138626" TargetMode="External" /><Relationship Id="rId11" Type="http://schemas.openxmlformats.org/officeDocument/2006/relationships/hyperlink" Target="http://mokhaberatema.ir/?p=138636" TargetMode="External" /><Relationship Id="rId5" Type="http://schemas.openxmlformats.org/officeDocument/2006/relationships/hyperlink" Target="https://lotusbeton.ir/m/p" TargetMode="External" /><Relationship Id="rId10" Type="http://schemas.openxmlformats.org/officeDocument/2006/relationships/hyperlink" Target="http://www.opticalfiberco.com/infrastructural-equipments/outdoor/vault" TargetMode="External" /><Relationship Id="rId4" Type="http://schemas.openxmlformats.org/officeDocument/2006/relationships/webSettings" Target="webSettings.xml" /><Relationship Id="rId9" Type="http://schemas.openxmlformats.org/officeDocument/2006/relationships/hyperlink" Target="https://lotusbeton.ir/p/c" TargetMode="Externa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2025-01-13T08:30:00Z</dcterms:created>
  <dcterms:modified xsi:type="dcterms:W3CDTF">2025-01-13T08:30:00Z</dcterms:modified>
</cp:coreProperties>
</file>