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73DA" w14:textId="1040F05E" w:rsidR="00F34379" w:rsidRDefault="008D4A57" w:rsidP="00F34379">
      <w:pPr>
        <w:rPr>
          <w:rFonts w:hint="cs"/>
          <w:rtl/>
        </w:rPr>
      </w:pPr>
      <w:r>
        <w:rPr>
          <w:rFonts w:hint="cs"/>
          <w:rtl/>
        </w:rPr>
        <w:t xml:space="preserve">همکاری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و مخابرات ایران،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 فیبر نوری </w:t>
      </w:r>
      <w:r w:rsidR="00BE0CB8">
        <w:rPr>
          <w:rFonts w:hint="cs"/>
          <w:rtl/>
        </w:rPr>
        <w:t>:</w:t>
      </w:r>
    </w:p>
    <w:p w14:paraId="758BF6A0" w14:textId="77777777" w:rsidR="008D4A57" w:rsidRDefault="008D4A57" w:rsidP="00F34379">
      <w:pPr>
        <w:rPr>
          <w:rFonts w:hint="cs"/>
          <w:rtl/>
        </w:rPr>
      </w:pPr>
    </w:p>
    <w:p w14:paraId="79321F86" w14:textId="77777777" w:rsidR="00F34379" w:rsidRDefault="00F34379">
      <w:pPr>
        <w:rPr>
          <w:rFonts w:hint="cs"/>
          <w:rtl/>
        </w:rPr>
      </w:pP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و شرکت مخابرات ایران به تازگی </w:t>
      </w:r>
      <w:proofErr w:type="spellStart"/>
      <w:r>
        <w:rPr>
          <w:rFonts w:hint="cs"/>
          <w:rtl/>
        </w:rPr>
        <w:t>تفاهم‌نامه‌ای</w:t>
      </w:r>
      <w:proofErr w:type="spellEnd"/>
      <w:r>
        <w:rPr>
          <w:rFonts w:hint="cs"/>
          <w:rtl/>
        </w:rPr>
        <w:t xml:space="preserve"> برای همکاری در زمینه توسعه فیبر نوری امضا کردند. این توافق به منظور به </w:t>
      </w:r>
      <w:proofErr w:type="spellStart"/>
      <w:r>
        <w:rPr>
          <w:rFonts w:hint="cs"/>
          <w:rtl/>
        </w:rPr>
        <w:t>اشتراک‌گذاری</w:t>
      </w:r>
      <w:proofErr w:type="spellEnd"/>
      <w:r>
        <w:rPr>
          <w:rFonts w:hint="cs"/>
          <w:rtl/>
        </w:rPr>
        <w:t xml:space="preserve"> منابع و تسریع در پیشرفت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فیبر نوری در کشور انجام شده است.</w:t>
      </w:r>
    </w:p>
    <w:p w14:paraId="12F053C4" w14:textId="77777777" w:rsidR="00F34379" w:rsidRDefault="00F34379">
      <w:pPr>
        <w:rPr>
          <w:rFonts w:hint="cs"/>
          <w:rtl/>
        </w:rPr>
      </w:pPr>
    </w:p>
    <w:p w14:paraId="28CA3D6D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مدیرعامل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در این مراسم اعلام کرد که این همکاری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بهبود کیفیت خدمات اینترنتی و افزایش سرعت دسترسی کاربران کمک کند. همچنین، وی بر اهمیت توسعه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ارتباطی در راستای ارتقاء کیفیت زندگی مردم تأکید کرد.</w:t>
      </w:r>
    </w:p>
    <w:p w14:paraId="71A3536A" w14:textId="77777777" w:rsidR="00F34379" w:rsidRDefault="00F34379">
      <w:pPr>
        <w:rPr>
          <w:rFonts w:hint="cs"/>
          <w:rtl/>
        </w:rPr>
      </w:pPr>
    </w:p>
    <w:p w14:paraId="21C3FB07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 در شرایطی امضا شده که نیاز به اینترنت </w:t>
      </w:r>
      <w:proofErr w:type="spellStart"/>
      <w:r>
        <w:rPr>
          <w:rFonts w:hint="cs"/>
          <w:rtl/>
        </w:rPr>
        <w:t>پرسرعت</w:t>
      </w:r>
      <w:proofErr w:type="spellEnd"/>
      <w:r>
        <w:rPr>
          <w:rFonts w:hint="cs"/>
          <w:rtl/>
        </w:rPr>
        <w:t xml:space="preserve"> و پایدار در کشور به شدت احساس </w:t>
      </w:r>
      <w:proofErr w:type="spellStart"/>
      <w:r>
        <w:rPr>
          <w:rFonts w:hint="cs"/>
          <w:rtl/>
        </w:rPr>
        <w:t>می‌شود</w:t>
      </w:r>
      <w:proofErr w:type="spellEnd"/>
      <w:r>
        <w:rPr>
          <w:rFonts w:hint="cs"/>
          <w:rtl/>
        </w:rPr>
        <w:t xml:space="preserve">. با توجه به رشد روزافزون استفاده از اینترنت و خدمات آنلاین، توسعه </w:t>
      </w:r>
      <w:proofErr w:type="spellStart"/>
      <w:r>
        <w:rPr>
          <w:rFonts w:hint="cs"/>
          <w:rtl/>
        </w:rPr>
        <w:t>شبکه‌های</w:t>
      </w:r>
      <w:proofErr w:type="spellEnd"/>
      <w:r>
        <w:rPr>
          <w:rFonts w:hint="cs"/>
          <w:rtl/>
        </w:rPr>
        <w:t xml:space="preserve"> فیبر نوری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پاسخگوی نیازهای فعلی و آینده کاربران باشد.</w:t>
      </w:r>
    </w:p>
    <w:p w14:paraId="7681F635" w14:textId="77777777" w:rsidR="00F34379" w:rsidRDefault="00F34379">
      <w:pPr>
        <w:rPr>
          <w:rFonts w:hint="cs"/>
          <w:rtl/>
        </w:rPr>
      </w:pPr>
    </w:p>
    <w:p w14:paraId="72CF5812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مخابرات ایران نیز با اشاره به اهمیت این همکاری، اعلام کرد که این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 گام مهمی در جهت تسریع </w:t>
      </w:r>
      <w:proofErr w:type="spellStart"/>
      <w:r>
        <w:rPr>
          <w:rFonts w:hint="cs"/>
          <w:rtl/>
        </w:rPr>
        <w:t>پروژه‌های</w:t>
      </w:r>
      <w:proofErr w:type="spellEnd"/>
      <w:r>
        <w:rPr>
          <w:rFonts w:hint="cs"/>
          <w:rtl/>
        </w:rPr>
        <w:t xml:space="preserve"> فیبر نوری خواهد بود. این شرکت پیش از این نیز اقداماتی برای توسعه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ارتباطی انجام داده و قراردادهای متعددی با </w:t>
      </w:r>
      <w:proofErr w:type="spellStart"/>
      <w:r>
        <w:rPr>
          <w:rFonts w:hint="cs"/>
          <w:rtl/>
        </w:rPr>
        <w:t>اپراتورهای</w:t>
      </w:r>
      <w:proofErr w:type="spellEnd"/>
      <w:r>
        <w:rPr>
          <w:rFonts w:hint="cs"/>
          <w:rtl/>
        </w:rPr>
        <w:t xml:space="preserve"> دیگر امضا کرده است.</w:t>
      </w:r>
    </w:p>
    <w:p w14:paraId="17729E4E" w14:textId="77777777" w:rsidR="00F34379" w:rsidRDefault="00F34379">
      <w:pPr>
        <w:rPr>
          <w:rFonts w:hint="cs"/>
          <w:rtl/>
        </w:rPr>
      </w:pPr>
    </w:p>
    <w:p w14:paraId="232FE23E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در این راستا،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با اجرای این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، سرعت اینترنت در مناطق مختلف کشور افزایش یابد و کاربران بتوانند از خدمات بهتری برخوردار شوند. همچنین، این همکاری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زمینه‌ساز</w:t>
      </w:r>
      <w:proofErr w:type="spellEnd"/>
      <w:r>
        <w:rPr>
          <w:rFonts w:hint="cs"/>
          <w:rtl/>
        </w:rPr>
        <w:t xml:space="preserve"> ایجاد اشتغال و توسعه اقتصادی در بخش فناوری اطلاعات باشد.</w:t>
      </w:r>
    </w:p>
    <w:p w14:paraId="7F071812" w14:textId="77777777" w:rsidR="00F34379" w:rsidRDefault="00F34379">
      <w:pPr>
        <w:rPr>
          <w:rFonts w:hint="cs"/>
          <w:rtl/>
        </w:rPr>
      </w:pPr>
    </w:p>
    <w:p w14:paraId="4E33698B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توسعه فیبر نوری یکی از </w:t>
      </w:r>
      <w:proofErr w:type="spellStart"/>
      <w:r>
        <w:rPr>
          <w:rFonts w:hint="cs"/>
          <w:rtl/>
        </w:rPr>
        <w:t>اولویت‌های</w:t>
      </w:r>
      <w:proofErr w:type="spellEnd"/>
      <w:r>
        <w:rPr>
          <w:rFonts w:hint="cs"/>
          <w:rtl/>
        </w:rPr>
        <w:t xml:space="preserve"> اصلی دولت و وزارت ارتباطات است و این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عزم جدی دو شرکت بزرگ ارتباطی ایران برای تحقق این هدف است. با توجه به اینکه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و مخابرات ایران از جمله </w:t>
      </w:r>
      <w:proofErr w:type="spellStart"/>
      <w:r>
        <w:rPr>
          <w:rFonts w:hint="cs"/>
          <w:rtl/>
        </w:rPr>
        <w:t>بزرگ‌ترین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اپراتورهای</w:t>
      </w:r>
      <w:proofErr w:type="spellEnd"/>
      <w:r>
        <w:rPr>
          <w:rFonts w:hint="cs"/>
          <w:rtl/>
        </w:rPr>
        <w:t xml:space="preserve"> ارتباطی در کشور هستند، همکاری آنها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تأثیرات مثبتی بر بازار اینترنت و ارتباطات داشته باشد.</w:t>
      </w:r>
    </w:p>
    <w:p w14:paraId="2564CED7" w14:textId="77777777" w:rsidR="00F34379" w:rsidRDefault="00F34379">
      <w:pPr>
        <w:rPr>
          <w:rFonts w:hint="cs"/>
          <w:rtl/>
        </w:rPr>
      </w:pPr>
    </w:p>
    <w:p w14:paraId="275FE3AD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این توافق همچنین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عنوان </w:t>
      </w:r>
      <w:proofErr w:type="spellStart"/>
      <w:r>
        <w:rPr>
          <w:rFonts w:hint="cs"/>
          <w:rtl/>
        </w:rPr>
        <w:t>الگویی</w:t>
      </w:r>
      <w:proofErr w:type="spellEnd"/>
      <w:r>
        <w:rPr>
          <w:rFonts w:hint="cs"/>
          <w:rtl/>
        </w:rPr>
        <w:t xml:space="preserve"> برای سایر </w:t>
      </w:r>
      <w:proofErr w:type="spellStart"/>
      <w:r>
        <w:rPr>
          <w:rFonts w:hint="cs"/>
          <w:rtl/>
        </w:rPr>
        <w:t>اپراتورها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شرکت‌های</w:t>
      </w:r>
      <w:proofErr w:type="spellEnd"/>
      <w:r>
        <w:rPr>
          <w:rFonts w:hint="cs"/>
          <w:rtl/>
        </w:rPr>
        <w:t xml:space="preserve"> فناوری اطلاعات در کشور عمل کند تا با همکاری یکدیگر، </w:t>
      </w:r>
      <w:proofErr w:type="spellStart"/>
      <w:r>
        <w:rPr>
          <w:rFonts w:hint="cs"/>
          <w:rtl/>
        </w:rPr>
        <w:t>زیرساخت‌های</w:t>
      </w:r>
      <w:proofErr w:type="spellEnd"/>
      <w:r>
        <w:rPr>
          <w:rFonts w:hint="cs"/>
          <w:rtl/>
        </w:rPr>
        <w:t xml:space="preserve"> ارتباطی را تقویت کنند و به نیازهای روزافزون کاربران پاسخ دهند.</w:t>
      </w:r>
    </w:p>
    <w:p w14:paraId="24AE27F6" w14:textId="77777777" w:rsidR="00F34379" w:rsidRDefault="00F34379">
      <w:pPr>
        <w:rPr>
          <w:rFonts w:hint="cs"/>
          <w:rtl/>
        </w:rPr>
      </w:pPr>
    </w:p>
    <w:p w14:paraId="483FC01D" w14:textId="77777777" w:rsidR="00F34379" w:rsidRDefault="00F34379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50B9F7C5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[1] اخبار فناوری ایران -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</w:t>
      </w:r>
      <w:r>
        <w:rPr>
          <w:rFonts w:hint="cs"/>
          <w:rtl/>
        </w:rPr>
        <w:t>/</w:t>
      </w:r>
    </w:p>
    <w:p w14:paraId="0963153D" w14:textId="0969DCA8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[2] </w:t>
      </w:r>
      <w:proofErr w:type="spellStart"/>
      <w:r>
        <w:rPr>
          <w:rFonts w:hint="cs"/>
          <w:rtl/>
        </w:rPr>
        <w:t>ایرانسل</w:t>
      </w:r>
      <w:proofErr w:type="spellEnd"/>
      <w:r>
        <w:rPr>
          <w:rFonts w:hint="cs"/>
          <w:rtl/>
        </w:rPr>
        <w:t xml:space="preserve"> و مخابرات ایران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 همکاری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امضا کردند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https://www.zoomit.ir/tech-iran/431749-irancell-fiber-optic-telecommunications</w:t>
      </w:r>
      <w:r>
        <w:rPr>
          <w:rFonts w:hint="cs"/>
          <w:rtl/>
        </w:rPr>
        <w:t>/</w:t>
      </w:r>
    </w:p>
    <w:p w14:paraId="39328261" w14:textId="48B4B17D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[3] مخابرات ایران ۱۶ قرارداد همکاری برای توسعه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امضا کرد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https://www.zoomit.ir/tech-iran/431737-telecom-tci</w:t>
      </w:r>
      <w:r>
        <w:rPr>
          <w:rFonts w:hint="cs"/>
          <w:rtl/>
        </w:rPr>
        <w:t>/</w:t>
      </w:r>
    </w:p>
    <w:p w14:paraId="61C08613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[4] </w:t>
      </w:r>
      <w:proofErr w:type="spellStart"/>
      <w:r>
        <w:rPr>
          <w:rFonts w:hint="cs"/>
          <w:rtl/>
        </w:rPr>
        <w:t>تفاهم‌نامه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رگولاتوری</w:t>
      </w:r>
      <w:proofErr w:type="spellEnd"/>
      <w:r>
        <w:rPr>
          <w:rFonts w:hint="cs"/>
          <w:rtl/>
        </w:rPr>
        <w:t xml:space="preserve"> با ۹ </w:t>
      </w:r>
      <w:proofErr w:type="spellStart"/>
      <w:r>
        <w:rPr>
          <w:rFonts w:hint="cs"/>
          <w:rtl/>
        </w:rPr>
        <w:t>اپراتور</w:t>
      </w:r>
      <w:proofErr w:type="spellEnd"/>
      <w:r>
        <w:rPr>
          <w:rFonts w:hint="cs"/>
          <w:rtl/>
        </w:rPr>
        <w:t xml:space="preserve"> برای دسترسی کاربران به اینترنت ... </w:t>
      </w:r>
      <w:r>
        <w:rPr>
          <w:rFonts w:hint="cs"/>
        </w:rPr>
        <w:t>https://www.zoomit.ir/tech-iran/382318-fiber-optic-development-by-9-operators</w:t>
      </w:r>
      <w:r>
        <w:rPr>
          <w:rFonts w:hint="cs"/>
          <w:rtl/>
        </w:rPr>
        <w:t>/</w:t>
      </w:r>
    </w:p>
    <w:p w14:paraId="31E461A4" w14:textId="345B7ED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[5] ام تی ان با مشارکت ایرانیان نت در فیبر نوری </w:t>
      </w:r>
      <w:proofErr w:type="spellStart"/>
      <w:r>
        <w:rPr>
          <w:rFonts w:hint="cs"/>
          <w:rtl/>
        </w:rPr>
        <w:t>سرمایه‌گذاری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می‌کند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https://www.zoomit.ir/internet-network/156090-mtn-iraniannet-fiber-optic-investment</w:t>
      </w:r>
      <w:r>
        <w:rPr>
          <w:rFonts w:hint="cs"/>
          <w:rtl/>
        </w:rPr>
        <w:t>/</w:t>
      </w:r>
    </w:p>
    <w:p w14:paraId="2182A925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[6] وزیر ارتباطات: سرعت‌ اینترنت فعلی شایسته مردم نیست -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https://www.zoomit.ir/tech-iran/382326-minister-of-ict-criticizes-the-speed-of-the-internet</w:t>
      </w:r>
      <w:r>
        <w:rPr>
          <w:rFonts w:hint="cs"/>
          <w:rtl/>
        </w:rPr>
        <w:t>/</w:t>
      </w:r>
    </w:p>
    <w:p w14:paraId="2C9FBEBE" w14:textId="77777777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[7] چرا پروژه </w:t>
      </w:r>
      <w:proofErr w:type="spellStart"/>
      <w:r>
        <w:rPr>
          <w:rFonts w:hint="cs"/>
          <w:rtl/>
        </w:rPr>
        <w:t>ایرانیان‌نت</w:t>
      </w:r>
      <w:proofErr w:type="spellEnd"/>
      <w:r>
        <w:rPr>
          <w:rFonts w:hint="cs"/>
          <w:rtl/>
        </w:rPr>
        <w:t xml:space="preserve"> برای اتصال </w:t>
      </w:r>
      <w:proofErr w:type="spellStart"/>
      <w:r>
        <w:rPr>
          <w:rFonts w:hint="cs"/>
          <w:rtl/>
        </w:rPr>
        <w:t>فیبرنوری</w:t>
      </w:r>
      <w:proofErr w:type="spellEnd"/>
      <w:r>
        <w:rPr>
          <w:rFonts w:hint="cs"/>
          <w:rtl/>
        </w:rPr>
        <w:t xml:space="preserve"> به منازل به نتیجه نرسید؟ </w:t>
      </w:r>
      <w:r>
        <w:rPr>
          <w:rFonts w:hint="cs"/>
        </w:rPr>
        <w:t>https://www.zoomit.ir/tech-iran/381392-iranian-net</w:t>
      </w:r>
      <w:r>
        <w:rPr>
          <w:rFonts w:hint="cs"/>
          <w:rtl/>
        </w:rPr>
        <w:t>/</w:t>
      </w:r>
    </w:p>
    <w:p w14:paraId="076551C0" w14:textId="550C0F6C" w:rsidR="00F34379" w:rsidRDefault="00F34379">
      <w:pPr>
        <w:rPr>
          <w:rFonts w:hint="cs"/>
          <w:rtl/>
        </w:rPr>
      </w:pPr>
      <w:r>
        <w:rPr>
          <w:rFonts w:hint="cs"/>
          <w:rtl/>
        </w:rPr>
        <w:t xml:space="preserve">[8] سرعت و کیفیت اینترنت در یک‌ سال گذشته افزایش داشته است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زومیت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https://www.zoomit.ir/tech-iran/383742-situation-of-countrys-internet-has-developed</w:t>
      </w:r>
      <w:r>
        <w:rPr>
          <w:rFonts w:hint="cs"/>
          <w:rtl/>
        </w:rPr>
        <w:t>/</w:t>
      </w:r>
    </w:p>
    <w:p w14:paraId="54FDD43E" w14:textId="77777777" w:rsidR="00F34379" w:rsidRDefault="00F34379"/>
    <w:p w14:paraId="683791CC" w14:textId="77777777" w:rsidR="00F34379" w:rsidRDefault="00F34379"/>
    <w:sectPr w:rsidR="00F34379" w:rsidSect="00F85F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79"/>
    <w:rsid w:val="008D4A57"/>
    <w:rsid w:val="00BE0CB8"/>
    <w:rsid w:val="00F34379"/>
    <w:rsid w:val="00F8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5640CE15"/>
  <w15:chartTrackingRefBased/>
  <w15:docId w15:val="{EAC77943-5D7E-004C-840F-062CAAA7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F3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F3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F3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F34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F343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F3437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F343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F3437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F343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F3437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3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F3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3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F34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3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F3437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F3437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F3437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F3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F3437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F34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2024-12-26T06:37:00Z</dcterms:created>
  <dcterms:modified xsi:type="dcterms:W3CDTF">2024-12-26T06:37:00Z</dcterms:modified>
</cp:coreProperties>
</file>